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AF1645F">
      <w:pPr>
        <w:keepNext w:val="0"/>
        <w:keepLines w:val="0"/>
        <w:pageBreakBefore w:val="0"/>
        <w:widowControl w:val="0"/>
        <w:tabs>
          <w:tab w:val="left" w:pos="8100"/>
        </w:tabs>
        <w:kinsoku/>
        <w:wordWrap/>
        <w:overflowPunct/>
        <w:topLinePunct w:val="0"/>
        <w:autoSpaceDE/>
        <w:autoSpaceDN/>
        <w:bidi w:val="0"/>
        <w:adjustRightInd/>
        <w:snapToGrid/>
        <w:spacing w:line="600" w:lineRule="atLeast"/>
        <w:contextualSpacing/>
        <w:jc w:val="center"/>
        <w:textAlignment w:val="auto"/>
        <w:rPr>
          <w:rFonts w:hint="eastAsia" w:ascii="方正小标宋简体" w:hAnsi="方正小标宋简体" w:eastAsia="方正小标宋简体" w:cs="方正小标宋简体"/>
          <w:b w:val="0"/>
          <w:bCs w:val="0"/>
          <w:color w:val="000000"/>
          <w:sz w:val="44"/>
          <w:szCs w:val="44"/>
        </w:rPr>
      </w:pPr>
      <w:bookmarkStart w:id="0" w:name="_Toc7393"/>
      <w:bookmarkStart w:id="1" w:name="_Toc26859"/>
      <w:bookmarkStart w:id="2" w:name="_Toc1988"/>
      <w:bookmarkStart w:id="3" w:name="_Toc24234"/>
      <w:bookmarkStart w:id="4" w:name="_Toc112223514"/>
      <w:r>
        <w:rPr>
          <w:rFonts w:hint="eastAsia" w:ascii="方正小标宋简体" w:hAnsi="方正小标宋简体" w:eastAsia="方正小标宋简体" w:cs="方正小标宋简体"/>
          <w:b w:val="0"/>
          <w:bCs w:val="0"/>
          <w:color w:val="000000"/>
          <w:sz w:val="44"/>
          <w:szCs w:val="44"/>
          <w:lang w:val="en-US" w:eastAsia="zh-CN"/>
        </w:rPr>
        <w:t>安徽科恩新能源有限公司</w:t>
      </w:r>
      <w:r>
        <w:rPr>
          <w:rFonts w:hint="eastAsia" w:ascii="方正小标宋简体" w:hAnsi="方正小标宋简体" w:eastAsia="方正小标宋简体" w:cs="方正小标宋简体"/>
          <w:b w:val="0"/>
          <w:bCs w:val="0"/>
          <w:color w:val="000000"/>
          <w:sz w:val="44"/>
          <w:szCs w:val="44"/>
        </w:rPr>
        <w:t>供应商入库审查资料</w:t>
      </w:r>
      <w:bookmarkEnd w:id="0"/>
      <w:bookmarkEnd w:id="1"/>
      <w:bookmarkEnd w:id="2"/>
      <w:bookmarkEnd w:id="3"/>
    </w:p>
    <w:p w14:paraId="11EDB8A8">
      <w:pPr>
        <w:keepNext w:val="0"/>
        <w:keepLines w:val="0"/>
        <w:pageBreakBefore w:val="0"/>
        <w:widowControl w:val="0"/>
        <w:tabs>
          <w:tab w:val="left" w:pos="8100"/>
        </w:tabs>
        <w:kinsoku/>
        <w:wordWrap/>
        <w:overflowPunct/>
        <w:topLinePunct w:val="0"/>
        <w:autoSpaceDE/>
        <w:autoSpaceDN/>
        <w:bidi w:val="0"/>
        <w:adjustRightInd/>
        <w:snapToGrid/>
        <w:spacing w:line="600" w:lineRule="atLeast"/>
        <w:ind w:firstLine="643" w:firstLineChars="200"/>
        <w:contextualSpacing/>
        <w:textAlignment w:val="auto"/>
        <w:rPr>
          <w:rFonts w:hint="eastAsia" w:ascii="仿宋_GB2312" w:hAnsi="仿宋_GB2312" w:eastAsia="仿宋_GB2312" w:cs="仿宋_GB2312"/>
          <w:b/>
          <w:bCs/>
          <w:color w:val="000000"/>
          <w:sz w:val="32"/>
          <w:szCs w:val="32"/>
          <w:highlight w:val="none"/>
          <w:lang w:eastAsia="zh-CN"/>
        </w:rPr>
      </w:pPr>
      <w:r>
        <w:rPr>
          <w:rFonts w:hint="eastAsia" w:ascii="仿宋_GB2312" w:hAnsi="仿宋_GB2312" w:eastAsia="仿宋_GB2312" w:cs="仿宋_GB2312"/>
          <w:b/>
          <w:bCs/>
          <w:color w:val="000000"/>
          <w:sz w:val="32"/>
          <w:szCs w:val="32"/>
          <w:highlight w:val="none"/>
        </w:rPr>
        <w:t>一</w:t>
      </w:r>
      <w:r>
        <w:rPr>
          <w:rFonts w:hint="eastAsia" w:ascii="仿宋_GB2312" w:hAnsi="仿宋_GB2312" w:eastAsia="仿宋_GB2312" w:cs="仿宋_GB2312"/>
          <w:b/>
          <w:bCs/>
          <w:color w:val="000000"/>
          <w:sz w:val="32"/>
          <w:szCs w:val="32"/>
          <w:highlight w:val="none"/>
          <w:lang w:eastAsia="zh-CN"/>
        </w:rPr>
        <w:t>、供应商入库注册申请表（</w:t>
      </w:r>
      <w:r>
        <w:rPr>
          <w:rFonts w:hint="eastAsia" w:ascii="仿宋_GB2312" w:hAnsi="仿宋_GB2312" w:eastAsia="仿宋_GB2312" w:cs="仿宋_GB2312"/>
          <w:b/>
          <w:bCs/>
          <w:color w:val="000000"/>
          <w:sz w:val="32"/>
          <w:szCs w:val="32"/>
          <w:highlight w:val="none"/>
          <w:lang w:val="en-US" w:eastAsia="zh-CN"/>
        </w:rPr>
        <w:t>根据所报名类型选择其一，其他删除）</w:t>
      </w:r>
      <w:r>
        <w:rPr>
          <w:rFonts w:hint="eastAsia" w:ascii="仿宋_GB2312" w:hAnsi="仿宋_GB2312" w:eastAsia="仿宋_GB2312" w:cs="仿宋_GB2312"/>
          <w:b/>
          <w:bCs/>
          <w:color w:val="000000"/>
          <w:sz w:val="32"/>
          <w:szCs w:val="32"/>
          <w:highlight w:val="none"/>
          <w:lang w:eastAsia="zh-CN"/>
        </w:rPr>
        <w:t>；</w:t>
      </w:r>
    </w:p>
    <w:p w14:paraId="0CEEA47C">
      <w:pPr>
        <w:keepNext w:val="0"/>
        <w:keepLines w:val="0"/>
        <w:pageBreakBefore w:val="0"/>
        <w:widowControl w:val="0"/>
        <w:tabs>
          <w:tab w:val="left" w:pos="8100"/>
        </w:tabs>
        <w:kinsoku/>
        <w:wordWrap/>
        <w:overflowPunct/>
        <w:topLinePunct w:val="0"/>
        <w:autoSpaceDE/>
        <w:autoSpaceDN/>
        <w:bidi w:val="0"/>
        <w:adjustRightInd/>
        <w:snapToGrid/>
        <w:spacing w:line="600" w:lineRule="atLeast"/>
        <w:ind w:firstLine="643" w:firstLineChars="200"/>
        <w:contextualSpacing/>
        <w:textAlignment w:val="auto"/>
        <w:rPr>
          <w:rFonts w:hint="eastAsia" w:ascii="仿宋_GB2312" w:hAnsi="仿宋_GB2312" w:eastAsia="仿宋_GB2312" w:cs="仿宋_GB2312"/>
          <w:b/>
          <w:bCs/>
          <w:color w:val="000000"/>
          <w:sz w:val="32"/>
          <w:szCs w:val="32"/>
          <w:highlight w:val="none"/>
        </w:rPr>
      </w:pPr>
      <w:r>
        <w:rPr>
          <w:rFonts w:hint="eastAsia" w:ascii="仿宋_GB2312" w:hAnsi="仿宋_GB2312" w:eastAsia="仿宋_GB2312" w:cs="仿宋_GB2312"/>
          <w:b/>
          <w:bCs/>
          <w:color w:val="000000"/>
          <w:sz w:val="32"/>
          <w:szCs w:val="32"/>
          <w:highlight w:val="none"/>
          <w:lang w:val="en-US" w:eastAsia="zh-CN"/>
        </w:rPr>
        <w:t>二、</w:t>
      </w:r>
      <w:r>
        <w:rPr>
          <w:rFonts w:hint="eastAsia" w:ascii="仿宋_GB2312" w:hAnsi="仿宋_GB2312" w:eastAsia="仿宋_GB2312" w:cs="仿宋_GB2312"/>
          <w:b/>
          <w:bCs/>
          <w:color w:val="000000"/>
          <w:sz w:val="32"/>
          <w:szCs w:val="32"/>
          <w:highlight w:val="none"/>
        </w:rPr>
        <w:t>供应商入库承诺函；</w:t>
      </w:r>
    </w:p>
    <w:p w14:paraId="1954D0E8">
      <w:pPr>
        <w:keepNext w:val="0"/>
        <w:keepLines w:val="0"/>
        <w:pageBreakBefore w:val="0"/>
        <w:widowControl w:val="0"/>
        <w:tabs>
          <w:tab w:val="left" w:pos="8100"/>
        </w:tabs>
        <w:kinsoku/>
        <w:wordWrap/>
        <w:overflowPunct/>
        <w:topLinePunct w:val="0"/>
        <w:autoSpaceDE/>
        <w:autoSpaceDN/>
        <w:bidi w:val="0"/>
        <w:adjustRightInd/>
        <w:snapToGrid/>
        <w:spacing w:line="600" w:lineRule="atLeast"/>
        <w:ind w:firstLine="643" w:firstLineChars="200"/>
        <w:contextualSpacing/>
        <w:textAlignment w:val="auto"/>
        <w:rPr>
          <w:rFonts w:hint="default" w:ascii="仿宋_GB2312" w:hAnsi="仿宋_GB2312" w:eastAsia="仿宋_GB2312" w:cs="仿宋_GB2312"/>
          <w:b/>
          <w:bCs/>
          <w:color w:val="000000"/>
          <w:sz w:val="32"/>
          <w:szCs w:val="32"/>
          <w:highlight w:val="none"/>
          <w:lang w:val="en-US" w:eastAsia="zh-CN"/>
        </w:rPr>
      </w:pPr>
      <w:r>
        <w:rPr>
          <w:rFonts w:hint="eastAsia" w:ascii="仿宋_GB2312" w:hAnsi="仿宋_GB2312" w:eastAsia="仿宋_GB2312" w:cs="仿宋_GB2312"/>
          <w:b/>
          <w:bCs/>
          <w:color w:val="000000"/>
          <w:sz w:val="32"/>
          <w:szCs w:val="32"/>
          <w:highlight w:val="none"/>
          <w:lang w:val="en-US" w:eastAsia="zh-CN"/>
        </w:rPr>
        <w:t>三、法人信息或授权委托（二选一，另一个删除）</w:t>
      </w:r>
    </w:p>
    <w:p w14:paraId="1FAFDE65">
      <w:pPr>
        <w:keepNext w:val="0"/>
        <w:keepLines w:val="0"/>
        <w:pageBreakBefore w:val="0"/>
        <w:widowControl w:val="0"/>
        <w:tabs>
          <w:tab w:val="left" w:pos="8100"/>
        </w:tabs>
        <w:kinsoku/>
        <w:wordWrap/>
        <w:overflowPunct/>
        <w:topLinePunct w:val="0"/>
        <w:autoSpaceDE/>
        <w:autoSpaceDN/>
        <w:bidi w:val="0"/>
        <w:adjustRightInd/>
        <w:snapToGrid/>
        <w:spacing w:line="600" w:lineRule="atLeast"/>
        <w:ind w:firstLine="643" w:firstLineChars="200"/>
        <w:contextualSpacing/>
        <w:textAlignment w:val="auto"/>
        <w:rPr>
          <w:rFonts w:hint="eastAsia" w:ascii="仿宋_GB2312" w:hAnsi="仿宋_GB2312" w:eastAsia="仿宋_GB2312" w:cs="仿宋_GB2312"/>
          <w:b/>
          <w:bCs/>
          <w:color w:val="000000"/>
          <w:sz w:val="32"/>
          <w:szCs w:val="32"/>
          <w:highlight w:val="none"/>
        </w:rPr>
      </w:pPr>
      <w:r>
        <w:rPr>
          <w:rFonts w:hint="eastAsia" w:ascii="仿宋_GB2312" w:hAnsi="仿宋_GB2312" w:eastAsia="仿宋_GB2312" w:cs="仿宋_GB2312"/>
          <w:b/>
          <w:bCs/>
          <w:color w:val="000000"/>
          <w:sz w:val="32"/>
          <w:szCs w:val="32"/>
          <w:highlight w:val="none"/>
          <w:lang w:val="en-US" w:eastAsia="zh-CN"/>
        </w:rPr>
        <w:t>四</w:t>
      </w:r>
      <w:r>
        <w:rPr>
          <w:rFonts w:hint="eastAsia" w:ascii="仿宋_GB2312" w:hAnsi="仿宋_GB2312" w:eastAsia="仿宋_GB2312" w:cs="仿宋_GB2312"/>
          <w:b/>
          <w:bCs/>
          <w:color w:val="000000"/>
          <w:sz w:val="32"/>
          <w:szCs w:val="32"/>
          <w:highlight w:val="none"/>
          <w:lang w:eastAsia="zh-CN"/>
        </w:rPr>
        <w:t>、</w:t>
      </w:r>
      <w:r>
        <w:rPr>
          <w:rFonts w:hint="eastAsia" w:ascii="仿宋_GB2312" w:hAnsi="仿宋_GB2312" w:eastAsia="仿宋_GB2312" w:cs="仿宋_GB2312"/>
          <w:b/>
          <w:bCs/>
          <w:color w:val="000000"/>
          <w:sz w:val="32"/>
          <w:szCs w:val="32"/>
          <w:highlight w:val="none"/>
          <w:lang w:val="en-US" w:eastAsia="zh-CN"/>
        </w:rPr>
        <w:t>有效的</w:t>
      </w:r>
      <w:r>
        <w:rPr>
          <w:rFonts w:hint="eastAsia" w:ascii="仿宋_GB2312" w:hAnsi="仿宋_GB2312" w:eastAsia="仿宋_GB2312" w:cs="仿宋_GB2312"/>
          <w:b/>
          <w:bCs/>
          <w:color w:val="000000"/>
          <w:sz w:val="32"/>
          <w:szCs w:val="32"/>
          <w:highlight w:val="none"/>
        </w:rPr>
        <w:t>企业营业执照；</w:t>
      </w:r>
    </w:p>
    <w:p w14:paraId="195C62AC">
      <w:pPr>
        <w:keepNext w:val="0"/>
        <w:keepLines w:val="0"/>
        <w:pageBreakBefore w:val="0"/>
        <w:widowControl w:val="0"/>
        <w:tabs>
          <w:tab w:val="left" w:pos="8100"/>
        </w:tabs>
        <w:kinsoku/>
        <w:wordWrap/>
        <w:overflowPunct/>
        <w:topLinePunct w:val="0"/>
        <w:autoSpaceDE/>
        <w:autoSpaceDN/>
        <w:bidi w:val="0"/>
        <w:adjustRightInd/>
        <w:snapToGrid/>
        <w:spacing w:line="600" w:lineRule="atLeast"/>
        <w:ind w:firstLine="643" w:firstLineChars="200"/>
        <w:contextualSpacing/>
        <w:textAlignment w:val="auto"/>
        <w:rPr>
          <w:rFonts w:hint="eastAsia" w:ascii="仿宋_GB2312" w:hAnsi="仿宋_GB2312" w:eastAsia="仿宋_GB2312" w:cs="仿宋_GB2312"/>
          <w:b/>
          <w:bCs/>
          <w:color w:val="000000"/>
          <w:sz w:val="32"/>
          <w:szCs w:val="32"/>
          <w:highlight w:val="none"/>
        </w:rPr>
      </w:pPr>
      <w:r>
        <w:rPr>
          <w:rFonts w:hint="eastAsia" w:ascii="仿宋_GB2312" w:hAnsi="仿宋_GB2312" w:eastAsia="仿宋_GB2312" w:cs="仿宋_GB2312"/>
          <w:b/>
          <w:bCs/>
          <w:color w:val="000000"/>
          <w:sz w:val="32"/>
          <w:szCs w:val="32"/>
          <w:highlight w:val="none"/>
        </w:rPr>
        <w:t>五</w:t>
      </w:r>
      <w:r>
        <w:rPr>
          <w:rFonts w:hint="eastAsia" w:ascii="仿宋_GB2312" w:hAnsi="仿宋_GB2312" w:eastAsia="仿宋_GB2312" w:cs="仿宋_GB2312"/>
          <w:b/>
          <w:bCs/>
          <w:color w:val="000000"/>
          <w:sz w:val="32"/>
          <w:szCs w:val="32"/>
          <w:highlight w:val="none"/>
          <w:lang w:eastAsia="zh-CN"/>
        </w:rPr>
        <w:t>、</w:t>
      </w:r>
      <w:r>
        <w:rPr>
          <w:rFonts w:hint="eastAsia" w:ascii="仿宋_GB2312" w:hAnsi="仿宋_GB2312" w:eastAsia="仿宋_GB2312" w:cs="仿宋_GB2312"/>
          <w:b/>
          <w:bCs/>
          <w:color w:val="000000"/>
          <w:sz w:val="32"/>
          <w:szCs w:val="32"/>
          <w:highlight w:val="none"/>
          <w:lang w:val="en-US" w:eastAsia="zh-CN"/>
        </w:rPr>
        <w:t>有效的</w:t>
      </w:r>
      <w:r>
        <w:rPr>
          <w:rFonts w:hint="eastAsia" w:ascii="仿宋_GB2312" w:hAnsi="仿宋_GB2312" w:eastAsia="仿宋_GB2312" w:cs="仿宋_GB2312"/>
          <w:b/>
          <w:bCs/>
          <w:color w:val="000000"/>
          <w:sz w:val="32"/>
          <w:szCs w:val="32"/>
          <w:highlight w:val="none"/>
        </w:rPr>
        <w:t>安全生产许可证（施工类）；</w:t>
      </w:r>
    </w:p>
    <w:p w14:paraId="5F17A016">
      <w:pPr>
        <w:keepNext w:val="0"/>
        <w:keepLines w:val="0"/>
        <w:pageBreakBefore w:val="0"/>
        <w:widowControl w:val="0"/>
        <w:tabs>
          <w:tab w:val="left" w:pos="8100"/>
        </w:tabs>
        <w:kinsoku/>
        <w:wordWrap/>
        <w:overflowPunct/>
        <w:topLinePunct w:val="0"/>
        <w:autoSpaceDE/>
        <w:autoSpaceDN/>
        <w:bidi w:val="0"/>
        <w:adjustRightInd/>
        <w:snapToGrid/>
        <w:spacing w:line="600" w:lineRule="atLeast"/>
        <w:ind w:firstLine="643" w:firstLineChars="200"/>
        <w:contextualSpacing/>
        <w:textAlignment w:val="auto"/>
        <w:rPr>
          <w:rFonts w:hint="eastAsia" w:ascii="仿宋_GB2312" w:hAnsi="仿宋_GB2312" w:eastAsia="仿宋_GB2312" w:cs="仿宋_GB2312"/>
          <w:b/>
          <w:bCs/>
          <w:color w:val="000000"/>
          <w:sz w:val="32"/>
          <w:szCs w:val="32"/>
          <w:highlight w:val="none"/>
        </w:rPr>
      </w:pPr>
      <w:r>
        <w:rPr>
          <w:rFonts w:hint="eastAsia" w:ascii="仿宋_GB2312" w:hAnsi="仿宋_GB2312" w:eastAsia="仿宋_GB2312" w:cs="仿宋_GB2312"/>
          <w:b/>
          <w:bCs/>
          <w:color w:val="000000"/>
          <w:sz w:val="32"/>
          <w:szCs w:val="32"/>
          <w:highlight w:val="none"/>
          <w:lang w:val="en-US" w:eastAsia="zh-CN"/>
        </w:rPr>
        <w:t>六、有效的资质证书</w:t>
      </w:r>
      <w:r>
        <w:rPr>
          <w:rFonts w:hint="eastAsia" w:ascii="仿宋_GB2312" w:hAnsi="仿宋_GB2312" w:eastAsia="仿宋_GB2312" w:cs="仿宋_GB2312"/>
          <w:b/>
          <w:bCs/>
          <w:color w:val="000000"/>
          <w:sz w:val="32"/>
          <w:szCs w:val="32"/>
          <w:highlight w:val="none"/>
        </w:rPr>
        <w:t>；</w:t>
      </w:r>
    </w:p>
    <w:p w14:paraId="6171491C">
      <w:pPr>
        <w:keepNext w:val="0"/>
        <w:keepLines w:val="0"/>
        <w:pageBreakBefore w:val="0"/>
        <w:widowControl w:val="0"/>
        <w:tabs>
          <w:tab w:val="left" w:pos="8100"/>
        </w:tabs>
        <w:kinsoku/>
        <w:wordWrap/>
        <w:overflowPunct/>
        <w:topLinePunct w:val="0"/>
        <w:autoSpaceDE/>
        <w:autoSpaceDN/>
        <w:bidi w:val="0"/>
        <w:adjustRightInd/>
        <w:snapToGrid/>
        <w:spacing w:line="600" w:lineRule="atLeast"/>
        <w:ind w:firstLine="643" w:firstLineChars="200"/>
        <w:contextualSpacing/>
        <w:textAlignment w:val="auto"/>
        <w:rPr>
          <w:rFonts w:hint="eastAsia" w:ascii="仿宋_GB2312" w:hAnsi="仿宋_GB2312" w:eastAsia="仿宋_GB2312" w:cs="仿宋_GB2312"/>
          <w:b/>
          <w:bCs/>
          <w:color w:val="000000"/>
          <w:sz w:val="32"/>
          <w:szCs w:val="32"/>
          <w:highlight w:val="none"/>
          <w:lang w:val="en-US" w:eastAsia="zh-CN"/>
        </w:rPr>
      </w:pPr>
      <w:r>
        <w:rPr>
          <w:rFonts w:hint="eastAsia" w:ascii="仿宋_GB2312" w:hAnsi="仿宋_GB2312" w:eastAsia="仿宋_GB2312" w:cs="仿宋_GB2312"/>
          <w:b/>
          <w:bCs/>
          <w:color w:val="000000"/>
          <w:sz w:val="32"/>
          <w:szCs w:val="32"/>
          <w:highlight w:val="none"/>
          <w:lang w:val="en-US" w:eastAsia="zh-CN"/>
        </w:rPr>
        <w:t>七、公司社保缴纳人数证明、授权联系人近一年社保证明，且施工类需提供有效的企业主要负责人近三个月的社保缴纳记录；</w:t>
      </w:r>
    </w:p>
    <w:p w14:paraId="3FA71AFF">
      <w:pPr>
        <w:keepNext w:val="0"/>
        <w:keepLines w:val="0"/>
        <w:pageBreakBefore w:val="0"/>
        <w:widowControl w:val="0"/>
        <w:tabs>
          <w:tab w:val="left" w:pos="8100"/>
        </w:tabs>
        <w:kinsoku/>
        <w:wordWrap/>
        <w:overflowPunct/>
        <w:topLinePunct w:val="0"/>
        <w:autoSpaceDE/>
        <w:autoSpaceDN/>
        <w:bidi w:val="0"/>
        <w:adjustRightInd/>
        <w:snapToGrid/>
        <w:spacing w:line="600" w:lineRule="atLeast"/>
        <w:ind w:firstLine="643" w:firstLineChars="200"/>
        <w:contextualSpacing/>
        <w:textAlignment w:val="auto"/>
        <w:rPr>
          <w:rFonts w:hint="eastAsia" w:ascii="仿宋_GB2312" w:hAnsi="仿宋_GB2312" w:eastAsia="仿宋_GB2312" w:cs="仿宋_GB2312"/>
          <w:b/>
          <w:bCs/>
          <w:color w:val="000000"/>
          <w:sz w:val="32"/>
          <w:szCs w:val="32"/>
          <w:highlight w:val="none"/>
          <w:lang w:eastAsia="zh-CN"/>
        </w:rPr>
      </w:pPr>
      <w:r>
        <w:rPr>
          <w:rFonts w:hint="eastAsia" w:ascii="仿宋_GB2312" w:hAnsi="仿宋_GB2312" w:eastAsia="仿宋_GB2312" w:cs="仿宋_GB2312"/>
          <w:b/>
          <w:bCs/>
          <w:color w:val="000000"/>
          <w:sz w:val="32"/>
          <w:szCs w:val="32"/>
          <w:highlight w:val="none"/>
          <w:lang w:val="en-US" w:eastAsia="zh-CN"/>
        </w:rPr>
        <w:t>八</w:t>
      </w:r>
      <w:r>
        <w:rPr>
          <w:rFonts w:hint="eastAsia" w:ascii="仿宋_GB2312" w:hAnsi="仿宋_GB2312" w:eastAsia="仿宋_GB2312" w:cs="仿宋_GB2312"/>
          <w:b/>
          <w:bCs/>
          <w:color w:val="000000"/>
          <w:sz w:val="32"/>
          <w:szCs w:val="32"/>
          <w:highlight w:val="none"/>
          <w:lang w:eastAsia="zh-CN"/>
        </w:rPr>
        <w:t>、</w:t>
      </w:r>
      <w:r>
        <w:rPr>
          <w:rFonts w:hint="eastAsia" w:ascii="仿宋_GB2312" w:hAnsi="仿宋_GB2312" w:eastAsia="仿宋_GB2312" w:cs="仿宋_GB2312"/>
          <w:b/>
          <w:bCs/>
          <w:color w:val="000000"/>
          <w:sz w:val="32"/>
          <w:szCs w:val="32"/>
          <w:highlight w:val="none"/>
          <w:lang w:val="en-US" w:eastAsia="zh-CN"/>
        </w:rPr>
        <w:t>有效的信</w:t>
      </w:r>
      <w:r>
        <w:rPr>
          <w:rFonts w:hint="eastAsia" w:ascii="仿宋_GB2312" w:hAnsi="仿宋_GB2312" w:eastAsia="仿宋_GB2312" w:cs="仿宋_GB2312"/>
          <w:b/>
          <w:bCs/>
          <w:color w:val="000000"/>
          <w:sz w:val="32"/>
          <w:szCs w:val="32"/>
          <w:highlight w:val="none"/>
        </w:rPr>
        <w:t>用证明文件</w:t>
      </w:r>
      <w:r>
        <w:rPr>
          <w:rFonts w:hint="eastAsia" w:ascii="仿宋_GB2312" w:hAnsi="仿宋_GB2312" w:eastAsia="仿宋_GB2312" w:cs="仿宋_GB2312"/>
          <w:b/>
          <w:bCs/>
          <w:color w:val="000000"/>
          <w:sz w:val="32"/>
          <w:szCs w:val="32"/>
          <w:highlight w:val="none"/>
          <w:lang w:eastAsia="zh-CN"/>
        </w:rPr>
        <w:t>；</w:t>
      </w:r>
    </w:p>
    <w:p w14:paraId="298ED203">
      <w:pPr>
        <w:keepNext w:val="0"/>
        <w:keepLines w:val="0"/>
        <w:pageBreakBefore w:val="0"/>
        <w:widowControl w:val="0"/>
        <w:tabs>
          <w:tab w:val="left" w:pos="8100"/>
        </w:tabs>
        <w:kinsoku/>
        <w:wordWrap/>
        <w:overflowPunct/>
        <w:topLinePunct w:val="0"/>
        <w:autoSpaceDE/>
        <w:autoSpaceDN/>
        <w:bidi w:val="0"/>
        <w:adjustRightInd/>
        <w:snapToGrid/>
        <w:spacing w:line="600" w:lineRule="atLeast"/>
        <w:ind w:firstLine="643" w:firstLineChars="200"/>
        <w:contextualSpacing/>
        <w:textAlignment w:val="auto"/>
        <w:rPr>
          <w:rFonts w:hint="eastAsia" w:ascii="仿宋_GB2312" w:hAnsi="仿宋_GB2312" w:eastAsia="仿宋_GB2312" w:cs="仿宋_GB2312"/>
          <w:b/>
          <w:bCs/>
          <w:color w:val="000000"/>
          <w:sz w:val="32"/>
          <w:szCs w:val="32"/>
          <w:highlight w:val="none"/>
          <w:lang w:val="en-US" w:eastAsia="zh-CN"/>
        </w:rPr>
      </w:pPr>
      <w:r>
        <w:rPr>
          <w:rFonts w:hint="eastAsia" w:ascii="仿宋_GB2312" w:hAnsi="仿宋_GB2312" w:eastAsia="仿宋_GB2312" w:cs="仿宋_GB2312"/>
          <w:b/>
          <w:bCs/>
          <w:color w:val="000000"/>
          <w:sz w:val="32"/>
          <w:szCs w:val="32"/>
          <w:highlight w:val="none"/>
          <w:lang w:val="en-US" w:eastAsia="zh-CN"/>
        </w:rPr>
        <w:t>九、近5年业绩证明材料；</w:t>
      </w:r>
    </w:p>
    <w:p w14:paraId="53B00FD3">
      <w:pPr>
        <w:keepNext w:val="0"/>
        <w:keepLines w:val="0"/>
        <w:pageBreakBefore w:val="0"/>
        <w:widowControl w:val="0"/>
        <w:tabs>
          <w:tab w:val="left" w:pos="8100"/>
        </w:tabs>
        <w:kinsoku/>
        <w:wordWrap/>
        <w:overflowPunct/>
        <w:topLinePunct w:val="0"/>
        <w:autoSpaceDE/>
        <w:autoSpaceDN/>
        <w:bidi w:val="0"/>
        <w:adjustRightInd/>
        <w:snapToGrid/>
        <w:spacing w:line="600" w:lineRule="atLeast"/>
        <w:ind w:firstLine="643" w:firstLineChars="200"/>
        <w:contextualSpacing/>
        <w:textAlignment w:val="auto"/>
        <w:rPr>
          <w:rFonts w:hint="default" w:ascii="仿宋_GB2312" w:hAnsi="仿宋_GB2312" w:eastAsia="仿宋_GB2312" w:cs="仿宋_GB2312"/>
          <w:b/>
          <w:bCs/>
          <w:color w:val="000000"/>
          <w:sz w:val="32"/>
          <w:szCs w:val="32"/>
          <w:highlight w:val="none"/>
          <w:lang w:val="en-US" w:eastAsia="zh-CN"/>
        </w:rPr>
      </w:pPr>
      <w:r>
        <w:rPr>
          <w:rFonts w:hint="eastAsia" w:ascii="仿宋_GB2312" w:hAnsi="仿宋_GB2312" w:eastAsia="仿宋_GB2312" w:cs="仿宋_GB2312"/>
          <w:b/>
          <w:bCs/>
          <w:color w:val="000000"/>
          <w:sz w:val="32"/>
          <w:szCs w:val="32"/>
          <w:highlight w:val="none"/>
          <w:lang w:val="en-US" w:eastAsia="zh-CN"/>
        </w:rPr>
        <w:t>十、公司纳税信用等级；</w:t>
      </w:r>
    </w:p>
    <w:p w14:paraId="69B65044">
      <w:pPr>
        <w:keepNext w:val="0"/>
        <w:keepLines w:val="0"/>
        <w:pageBreakBefore w:val="0"/>
        <w:widowControl w:val="0"/>
        <w:tabs>
          <w:tab w:val="left" w:pos="8100"/>
        </w:tabs>
        <w:kinsoku/>
        <w:wordWrap/>
        <w:overflowPunct/>
        <w:topLinePunct w:val="0"/>
        <w:autoSpaceDE/>
        <w:autoSpaceDN/>
        <w:bidi w:val="0"/>
        <w:adjustRightInd/>
        <w:snapToGrid/>
        <w:spacing w:line="600" w:lineRule="atLeast"/>
        <w:ind w:firstLine="643" w:firstLineChars="200"/>
        <w:contextualSpacing/>
        <w:textAlignment w:val="auto"/>
        <w:rPr>
          <w:rFonts w:hint="eastAsia" w:ascii="仿宋_GB2312" w:hAnsi="仿宋_GB2312" w:eastAsia="仿宋_GB2312" w:cs="仿宋_GB2312"/>
          <w:b/>
          <w:bCs/>
          <w:color w:val="000000"/>
          <w:sz w:val="32"/>
          <w:szCs w:val="32"/>
          <w:highlight w:val="none"/>
          <w:lang w:val="en-US" w:eastAsia="zh-CN"/>
        </w:rPr>
      </w:pPr>
      <w:r>
        <w:rPr>
          <w:rFonts w:hint="eastAsia" w:ascii="仿宋_GB2312" w:hAnsi="仿宋_GB2312" w:eastAsia="仿宋_GB2312" w:cs="仿宋_GB2312"/>
          <w:b/>
          <w:bCs/>
          <w:color w:val="000000"/>
          <w:sz w:val="32"/>
          <w:szCs w:val="32"/>
          <w:highlight w:val="none"/>
          <w:lang w:val="en-US" w:eastAsia="zh-CN"/>
        </w:rPr>
        <w:t>十一、其他可证明公司实力的相关证明材料。</w:t>
      </w:r>
    </w:p>
    <w:p w14:paraId="12D4F48F">
      <w:pPr>
        <w:keepNext w:val="0"/>
        <w:keepLines w:val="0"/>
        <w:pageBreakBefore w:val="0"/>
        <w:widowControl w:val="0"/>
        <w:tabs>
          <w:tab w:val="left" w:pos="8100"/>
        </w:tabs>
        <w:kinsoku/>
        <w:wordWrap/>
        <w:overflowPunct/>
        <w:topLinePunct w:val="0"/>
        <w:autoSpaceDE/>
        <w:autoSpaceDN/>
        <w:bidi w:val="0"/>
        <w:adjustRightInd/>
        <w:snapToGrid/>
        <w:spacing w:line="600" w:lineRule="atLeast"/>
        <w:ind w:firstLine="643" w:firstLineChars="200"/>
        <w:contextualSpacing/>
        <w:textAlignment w:val="auto"/>
        <w:rPr>
          <w:rFonts w:hint="eastAsia" w:ascii="仿宋_GB2312" w:hAnsi="仿宋_GB2312" w:eastAsia="仿宋_GB2312" w:cs="仿宋_GB2312"/>
          <w:b/>
          <w:bCs/>
          <w:color w:val="000000"/>
          <w:sz w:val="32"/>
          <w:szCs w:val="32"/>
          <w:highlight w:val="none"/>
          <w:lang w:val="en-US" w:eastAsia="zh-CN"/>
        </w:rPr>
      </w:pPr>
    </w:p>
    <w:p w14:paraId="189DC7AB">
      <w:pPr>
        <w:keepNext w:val="0"/>
        <w:keepLines w:val="0"/>
        <w:pageBreakBefore w:val="0"/>
        <w:widowControl w:val="0"/>
        <w:tabs>
          <w:tab w:val="left" w:pos="8100"/>
        </w:tabs>
        <w:kinsoku/>
        <w:wordWrap/>
        <w:overflowPunct/>
        <w:topLinePunct w:val="0"/>
        <w:autoSpaceDE/>
        <w:autoSpaceDN/>
        <w:bidi w:val="0"/>
        <w:adjustRightInd/>
        <w:snapToGrid/>
        <w:spacing w:line="600" w:lineRule="atLeast"/>
        <w:ind w:firstLine="643" w:firstLineChars="200"/>
        <w:contextualSpacing/>
        <w:textAlignment w:val="auto"/>
        <w:rPr>
          <w:rFonts w:hint="eastAsia" w:ascii="仿宋_GB2312" w:hAnsi="仿宋_GB2312" w:eastAsia="仿宋_GB2312" w:cs="仿宋_GB2312"/>
          <w:color w:val="000000"/>
          <w:sz w:val="32"/>
          <w:szCs w:val="32"/>
        </w:rPr>
      </w:pPr>
      <w:r>
        <w:rPr>
          <w:rFonts w:hint="eastAsia" w:ascii="仿宋_GB2312" w:hAnsi="仿宋_GB2312" w:eastAsia="仿宋_GB2312" w:cs="仿宋_GB2312"/>
          <w:b/>
          <w:bCs/>
          <w:color w:val="000000"/>
          <w:sz w:val="32"/>
          <w:szCs w:val="32"/>
          <w:highlight w:val="none"/>
          <w:lang w:val="en-US" w:eastAsia="zh-CN"/>
        </w:rPr>
        <w:t>注：以下为格式模板，自行修改、增加或删减页。纸质版需加盖公章及骑缝章。</w:t>
      </w:r>
      <w:bookmarkEnd w:id="4"/>
      <w:bookmarkStart w:id="5" w:name="_Toc112223517"/>
      <w:r>
        <w:rPr>
          <w:rFonts w:hint="eastAsia" w:ascii="仿宋_GB2312" w:hAnsi="仿宋_GB2312" w:eastAsia="仿宋_GB2312" w:cs="仿宋_GB2312"/>
          <w:color w:val="000000"/>
          <w:sz w:val="32"/>
          <w:szCs w:val="32"/>
        </w:rPr>
        <w:br w:type="page"/>
      </w:r>
    </w:p>
    <w:p w14:paraId="63503BC4">
      <w:pPr>
        <w:pageBreakBefore w:val="0"/>
        <w:widowControl/>
        <w:kinsoku/>
        <w:wordWrap/>
        <w:overflowPunct/>
        <w:topLinePunct w:val="0"/>
        <w:autoSpaceDE/>
        <w:autoSpaceDN/>
        <w:bidi w:val="0"/>
        <w:spacing w:line="600" w:lineRule="exact"/>
        <w:jc w:val="left"/>
        <w:textAlignment w:val="auto"/>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附件</w:t>
      </w:r>
      <w:r>
        <w:rPr>
          <w:rFonts w:hint="eastAsia" w:ascii="仿宋_GB2312" w:hAnsi="仿宋_GB2312" w:eastAsia="仿宋_GB2312" w:cs="仿宋_GB2312"/>
          <w:color w:val="000000"/>
          <w:sz w:val="32"/>
          <w:szCs w:val="32"/>
          <w:lang w:val="en-US" w:eastAsia="zh-CN"/>
        </w:rPr>
        <w:t>1</w:t>
      </w:r>
      <w:r>
        <w:rPr>
          <w:rFonts w:hint="eastAsia" w:ascii="仿宋_GB2312" w:hAnsi="仿宋_GB2312" w:eastAsia="仿宋_GB2312" w:cs="仿宋_GB2312"/>
          <w:color w:val="000000"/>
          <w:sz w:val="32"/>
          <w:szCs w:val="32"/>
        </w:rPr>
        <w:t>：</w:t>
      </w:r>
    </w:p>
    <w:p w14:paraId="09C1D865">
      <w:pPr>
        <w:widowControl/>
        <w:jc w:val="center"/>
        <w:rPr>
          <w:rFonts w:hint="eastAsia" w:ascii="黑体" w:hAnsi="黑体" w:eastAsia="黑体" w:cs="黑体"/>
          <w:sz w:val="28"/>
          <w:szCs w:val="28"/>
        </w:rPr>
      </w:pPr>
      <w:r>
        <w:rPr>
          <w:rFonts w:hint="eastAsia" w:ascii="方正小标宋简体" w:hAnsi="方正小标宋简体" w:eastAsia="方正小标宋简体" w:cs="方正小标宋简体"/>
          <w:sz w:val="32"/>
          <w:szCs w:val="32"/>
          <w:lang w:val="en-US" w:eastAsia="zh-CN"/>
        </w:rPr>
        <w:t>安徽科恩新能源有限公司</w:t>
      </w:r>
      <w:r>
        <w:rPr>
          <w:rFonts w:hint="eastAsia" w:ascii="方正小标宋简体" w:hAnsi="方正小标宋简体" w:eastAsia="方正小标宋简体" w:cs="方正小标宋简体"/>
          <w:sz w:val="32"/>
          <w:szCs w:val="32"/>
        </w:rPr>
        <w:t>施工类供应商入库注册申请表</w:t>
      </w:r>
    </w:p>
    <w:tbl>
      <w:tblPr>
        <w:tblStyle w:val="13"/>
        <w:tblW w:w="8926" w:type="dxa"/>
        <w:jc w:val="center"/>
        <w:tblLayout w:type="autofit"/>
        <w:tblCellMar>
          <w:top w:w="0" w:type="dxa"/>
          <w:left w:w="10" w:type="dxa"/>
          <w:bottom w:w="0" w:type="dxa"/>
          <w:right w:w="10" w:type="dxa"/>
        </w:tblCellMar>
      </w:tblPr>
      <w:tblGrid>
        <w:gridCol w:w="841"/>
        <w:gridCol w:w="426"/>
        <w:gridCol w:w="686"/>
        <w:gridCol w:w="590"/>
        <w:gridCol w:w="790"/>
        <w:gridCol w:w="344"/>
        <w:gridCol w:w="712"/>
        <w:gridCol w:w="324"/>
        <w:gridCol w:w="525"/>
        <w:gridCol w:w="856"/>
        <w:gridCol w:w="280"/>
        <w:gridCol w:w="610"/>
        <w:gridCol w:w="489"/>
        <w:gridCol w:w="166"/>
        <w:gridCol w:w="422"/>
        <w:gridCol w:w="865"/>
      </w:tblGrid>
      <w:tr w14:paraId="15562C8F">
        <w:tblPrEx>
          <w:tblCellMar>
            <w:top w:w="0" w:type="dxa"/>
            <w:left w:w="10" w:type="dxa"/>
            <w:bottom w:w="0" w:type="dxa"/>
            <w:right w:w="10" w:type="dxa"/>
          </w:tblCellMar>
        </w:tblPrEx>
        <w:trPr>
          <w:trHeight w:val="920" w:hRule="exact"/>
          <w:jc w:val="center"/>
        </w:trPr>
        <w:tc>
          <w:tcPr>
            <w:tcW w:w="1267" w:type="dxa"/>
            <w:gridSpan w:val="2"/>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center"/>
          </w:tcPr>
          <w:p w14:paraId="56D0EF73">
            <w:pPr>
              <w:jc w:val="center"/>
              <w:rPr>
                <w:rFonts w:hint="eastAsia" w:ascii="仿宋_GB2312" w:hAnsi="仿宋_GB2312" w:eastAsia="仿宋_GB2312" w:cs="仿宋_GB2312"/>
                <w:sz w:val="24"/>
              </w:rPr>
            </w:pPr>
            <w:r>
              <w:rPr>
                <w:rFonts w:hint="eastAsia" w:ascii="仿宋_GB2312" w:hAnsi="仿宋_GB2312" w:eastAsia="仿宋_GB2312" w:cs="仿宋_GB2312"/>
                <w:sz w:val="24"/>
              </w:rPr>
              <w:t>企业名称</w:t>
            </w:r>
          </w:p>
        </w:tc>
        <w:tc>
          <w:tcPr>
            <w:tcW w:w="3122" w:type="dxa"/>
            <w:gridSpan w:val="5"/>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center"/>
          </w:tcPr>
          <w:p w14:paraId="23F34228">
            <w:pPr>
              <w:jc w:val="center"/>
              <w:rPr>
                <w:rFonts w:hint="eastAsia" w:ascii="仿宋_GB2312" w:hAnsi="仿宋_GB2312" w:eastAsia="仿宋_GB2312" w:cs="仿宋_GB2312"/>
                <w:sz w:val="24"/>
              </w:rPr>
            </w:pPr>
          </w:p>
        </w:tc>
        <w:tc>
          <w:tcPr>
            <w:tcW w:w="1985" w:type="dxa"/>
            <w:gridSpan w:val="4"/>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center"/>
          </w:tcPr>
          <w:p w14:paraId="409C88EB">
            <w:pPr>
              <w:ind w:left="26"/>
              <w:jc w:val="center"/>
              <w:rPr>
                <w:rFonts w:hint="eastAsia" w:ascii="仿宋_GB2312" w:hAnsi="仿宋_GB2312" w:eastAsia="仿宋_GB2312" w:cs="仿宋_GB2312"/>
                <w:sz w:val="24"/>
              </w:rPr>
            </w:pPr>
            <w:r>
              <w:rPr>
                <w:rFonts w:hint="eastAsia" w:ascii="仿宋_GB2312" w:hAnsi="仿宋_GB2312" w:eastAsia="仿宋_GB2312" w:cs="仿宋_GB2312"/>
                <w:sz w:val="24"/>
              </w:rPr>
              <w:t>统一社会信用代码</w:t>
            </w:r>
          </w:p>
        </w:tc>
        <w:tc>
          <w:tcPr>
            <w:tcW w:w="2552" w:type="dxa"/>
            <w:gridSpan w:val="5"/>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center"/>
          </w:tcPr>
          <w:p w14:paraId="41A2D36B">
            <w:pPr>
              <w:jc w:val="center"/>
              <w:rPr>
                <w:rFonts w:hint="eastAsia" w:ascii="仿宋_GB2312" w:hAnsi="仿宋_GB2312" w:eastAsia="仿宋_GB2312" w:cs="仿宋_GB2312"/>
                <w:sz w:val="24"/>
              </w:rPr>
            </w:pPr>
          </w:p>
        </w:tc>
      </w:tr>
      <w:tr w14:paraId="166E660B">
        <w:tblPrEx>
          <w:tblCellMar>
            <w:top w:w="0" w:type="dxa"/>
            <w:left w:w="10" w:type="dxa"/>
            <w:bottom w:w="0" w:type="dxa"/>
            <w:right w:w="10" w:type="dxa"/>
          </w:tblCellMar>
        </w:tblPrEx>
        <w:trPr>
          <w:trHeight w:val="821" w:hRule="exact"/>
          <w:jc w:val="center"/>
        </w:trPr>
        <w:tc>
          <w:tcPr>
            <w:tcW w:w="1267" w:type="dxa"/>
            <w:gridSpan w:val="2"/>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center"/>
          </w:tcPr>
          <w:p w14:paraId="3AF6A629">
            <w:pPr>
              <w:spacing w:before="14" w:line="240" w:lineRule="exact"/>
              <w:ind w:left="316" w:right="120" w:hanging="200"/>
              <w:jc w:val="center"/>
              <w:rPr>
                <w:rFonts w:hint="eastAsia" w:ascii="仿宋_GB2312" w:hAnsi="仿宋_GB2312" w:eastAsia="仿宋_GB2312" w:cs="仿宋_GB2312"/>
                <w:sz w:val="24"/>
              </w:rPr>
            </w:pPr>
            <w:r>
              <w:rPr>
                <w:rFonts w:hint="eastAsia" w:ascii="仿宋_GB2312" w:hAnsi="仿宋_GB2312" w:eastAsia="仿宋_GB2312" w:cs="仿宋_GB2312"/>
                <w:sz w:val="24"/>
              </w:rPr>
              <w:t>工程类别</w:t>
            </w:r>
          </w:p>
        </w:tc>
        <w:tc>
          <w:tcPr>
            <w:tcW w:w="3122" w:type="dxa"/>
            <w:gridSpan w:val="5"/>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center"/>
          </w:tcPr>
          <w:p w14:paraId="01EA1837">
            <w:pPr>
              <w:jc w:val="center"/>
              <w:rPr>
                <w:rFonts w:hint="eastAsia" w:ascii="仿宋_GB2312" w:hAnsi="仿宋_GB2312" w:eastAsia="仿宋_GB2312" w:cs="仿宋_GB2312"/>
                <w:sz w:val="24"/>
              </w:rPr>
            </w:pPr>
            <w:r>
              <w:rPr>
                <w:rFonts w:hint="eastAsia" w:ascii="仿宋_GB2312" w:hAnsi="仿宋_GB2312" w:eastAsia="仿宋_GB2312" w:cs="仿宋_GB2312"/>
                <w:sz w:val="24"/>
              </w:rPr>
              <w:t>（</w:t>
            </w:r>
            <w:r>
              <w:rPr>
                <w:rFonts w:hint="eastAsia" w:ascii="仿宋_GB2312" w:hAnsi="仿宋_GB2312" w:eastAsia="仿宋_GB2312" w:cs="仿宋_GB2312"/>
                <w:sz w:val="24"/>
                <w:lang w:val="en-US" w:eastAsia="zh-CN"/>
              </w:rPr>
              <w:t>例：</w:t>
            </w:r>
            <w:r>
              <w:rPr>
                <w:rFonts w:hint="eastAsia" w:ascii="仿宋_GB2312" w:hAnsi="仿宋_GB2312" w:eastAsia="仿宋_GB2312" w:cs="仿宋_GB2312"/>
                <w:sz w:val="24"/>
              </w:rPr>
              <w:t>施工劳务/专业分包-市政/机电/建筑……）</w:t>
            </w:r>
          </w:p>
        </w:tc>
        <w:tc>
          <w:tcPr>
            <w:tcW w:w="1985" w:type="dxa"/>
            <w:gridSpan w:val="4"/>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center"/>
          </w:tcPr>
          <w:p w14:paraId="6BA00AEF">
            <w:pPr>
              <w:spacing w:before="93"/>
              <w:ind w:left="69"/>
              <w:jc w:val="center"/>
              <w:rPr>
                <w:rFonts w:hint="eastAsia" w:ascii="仿宋_GB2312" w:hAnsi="仿宋_GB2312" w:eastAsia="仿宋_GB2312" w:cs="仿宋_GB2312"/>
                <w:sz w:val="24"/>
              </w:rPr>
            </w:pPr>
            <w:r>
              <w:rPr>
                <w:rFonts w:hint="eastAsia" w:ascii="仿宋_GB2312" w:hAnsi="仿宋_GB2312" w:eastAsia="仿宋_GB2312" w:cs="仿宋_GB2312"/>
                <w:sz w:val="24"/>
              </w:rPr>
              <w:t>成立日期</w:t>
            </w:r>
          </w:p>
        </w:tc>
        <w:tc>
          <w:tcPr>
            <w:tcW w:w="2552" w:type="dxa"/>
            <w:gridSpan w:val="5"/>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center"/>
          </w:tcPr>
          <w:p w14:paraId="549C28FE">
            <w:pPr>
              <w:jc w:val="center"/>
              <w:rPr>
                <w:rFonts w:hint="eastAsia" w:ascii="仿宋_GB2312" w:hAnsi="仿宋_GB2312" w:eastAsia="仿宋_GB2312" w:cs="仿宋_GB2312"/>
                <w:sz w:val="24"/>
              </w:rPr>
            </w:pPr>
          </w:p>
        </w:tc>
      </w:tr>
      <w:tr w14:paraId="7F2624EA">
        <w:tblPrEx>
          <w:tblCellMar>
            <w:top w:w="0" w:type="dxa"/>
            <w:left w:w="10" w:type="dxa"/>
            <w:bottom w:w="0" w:type="dxa"/>
            <w:right w:w="10" w:type="dxa"/>
          </w:tblCellMar>
        </w:tblPrEx>
        <w:trPr>
          <w:trHeight w:val="505" w:hRule="exact"/>
          <w:jc w:val="center"/>
        </w:trPr>
        <w:tc>
          <w:tcPr>
            <w:tcW w:w="1267" w:type="dxa"/>
            <w:gridSpan w:val="2"/>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center"/>
          </w:tcPr>
          <w:p w14:paraId="4D0CC395">
            <w:pPr>
              <w:spacing w:before="14" w:line="240" w:lineRule="exact"/>
              <w:ind w:left="316" w:right="120" w:hanging="200"/>
              <w:jc w:val="center"/>
              <w:rPr>
                <w:rFonts w:hint="eastAsia" w:ascii="仿宋_GB2312" w:hAnsi="仿宋_GB2312" w:eastAsia="仿宋_GB2312" w:cs="仿宋_GB2312"/>
                <w:w w:val="95"/>
                <w:sz w:val="24"/>
              </w:rPr>
            </w:pPr>
            <w:r>
              <w:rPr>
                <w:rFonts w:hint="eastAsia" w:ascii="仿宋_GB2312" w:hAnsi="仿宋_GB2312" w:eastAsia="仿宋_GB2312" w:cs="仿宋_GB2312"/>
                <w:sz w:val="24"/>
              </w:rPr>
              <w:t>公司电话</w:t>
            </w:r>
          </w:p>
        </w:tc>
        <w:tc>
          <w:tcPr>
            <w:tcW w:w="3122" w:type="dxa"/>
            <w:gridSpan w:val="5"/>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center"/>
          </w:tcPr>
          <w:p w14:paraId="20FEC7D0">
            <w:pPr>
              <w:jc w:val="center"/>
              <w:rPr>
                <w:rFonts w:hint="eastAsia" w:ascii="仿宋_GB2312" w:hAnsi="仿宋_GB2312" w:eastAsia="仿宋_GB2312" w:cs="仿宋_GB2312"/>
                <w:sz w:val="24"/>
              </w:rPr>
            </w:pPr>
          </w:p>
        </w:tc>
        <w:tc>
          <w:tcPr>
            <w:tcW w:w="1985" w:type="dxa"/>
            <w:gridSpan w:val="4"/>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center"/>
          </w:tcPr>
          <w:p w14:paraId="6E6BB6D0">
            <w:pPr>
              <w:spacing w:before="93"/>
              <w:ind w:left="69"/>
              <w:jc w:val="center"/>
              <w:rPr>
                <w:rFonts w:hint="eastAsia" w:ascii="仿宋_GB2312" w:hAnsi="仿宋_GB2312" w:eastAsia="仿宋_GB2312" w:cs="仿宋_GB2312"/>
                <w:sz w:val="24"/>
              </w:rPr>
            </w:pPr>
            <w:r>
              <w:rPr>
                <w:rFonts w:hint="eastAsia" w:ascii="仿宋_GB2312" w:hAnsi="仿宋_GB2312" w:eastAsia="仿宋_GB2312" w:cs="仿宋_GB2312"/>
                <w:sz w:val="24"/>
              </w:rPr>
              <w:t>公司地址</w:t>
            </w:r>
          </w:p>
        </w:tc>
        <w:tc>
          <w:tcPr>
            <w:tcW w:w="2552" w:type="dxa"/>
            <w:gridSpan w:val="5"/>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center"/>
          </w:tcPr>
          <w:p w14:paraId="75998987">
            <w:pPr>
              <w:jc w:val="center"/>
              <w:rPr>
                <w:rFonts w:hint="eastAsia" w:ascii="仿宋_GB2312" w:hAnsi="仿宋_GB2312" w:eastAsia="仿宋_GB2312" w:cs="仿宋_GB2312"/>
                <w:sz w:val="24"/>
              </w:rPr>
            </w:pPr>
          </w:p>
        </w:tc>
      </w:tr>
      <w:tr w14:paraId="6F2881A9">
        <w:tblPrEx>
          <w:tblCellMar>
            <w:top w:w="0" w:type="dxa"/>
            <w:left w:w="10" w:type="dxa"/>
            <w:bottom w:w="0" w:type="dxa"/>
            <w:right w:w="10" w:type="dxa"/>
          </w:tblCellMar>
        </w:tblPrEx>
        <w:trPr>
          <w:trHeight w:val="556" w:hRule="exact"/>
          <w:jc w:val="center"/>
        </w:trPr>
        <w:tc>
          <w:tcPr>
            <w:tcW w:w="1267" w:type="dxa"/>
            <w:gridSpan w:val="2"/>
            <w:tcBorders>
              <w:top w:val="single" w:color="000000" w:sz="4" w:space="0"/>
              <w:left w:val="single" w:color="000000" w:sz="4" w:space="0"/>
              <w:bottom w:val="nil"/>
              <w:right w:val="single" w:color="000000" w:sz="4" w:space="0"/>
            </w:tcBorders>
            <w:tcMar>
              <w:top w:w="0" w:type="dxa"/>
              <w:left w:w="0" w:type="dxa"/>
              <w:bottom w:w="0" w:type="dxa"/>
              <w:right w:w="0" w:type="dxa"/>
            </w:tcMar>
            <w:vAlign w:val="center"/>
          </w:tcPr>
          <w:p w14:paraId="7862241F">
            <w:pPr>
              <w:spacing w:before="9"/>
              <w:ind w:right="7"/>
              <w:jc w:val="center"/>
              <w:rPr>
                <w:rFonts w:hint="eastAsia" w:ascii="仿宋_GB2312" w:hAnsi="仿宋_GB2312" w:eastAsia="仿宋_GB2312" w:cs="仿宋_GB2312"/>
                <w:sz w:val="24"/>
              </w:rPr>
            </w:pPr>
            <w:r>
              <w:rPr>
                <w:rFonts w:hint="eastAsia" w:ascii="仿宋_GB2312" w:hAnsi="仿宋_GB2312" w:eastAsia="仿宋_GB2312" w:cs="仿宋_GB2312"/>
                <w:sz w:val="24"/>
              </w:rPr>
              <w:t>企业性质</w:t>
            </w:r>
          </w:p>
        </w:tc>
        <w:tc>
          <w:tcPr>
            <w:tcW w:w="7659" w:type="dxa"/>
            <w:gridSpan w:val="14"/>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center"/>
          </w:tcPr>
          <w:p w14:paraId="16CAAC31">
            <w:pPr>
              <w:spacing w:before="9"/>
              <w:ind w:right="7"/>
              <w:jc w:val="center"/>
              <w:rPr>
                <w:rFonts w:hint="eastAsia" w:ascii="仿宋_GB2312" w:hAnsi="仿宋_GB2312" w:eastAsia="仿宋_GB2312" w:cs="仿宋_GB2312"/>
                <w:sz w:val="24"/>
              </w:rPr>
            </w:pPr>
            <w:r>
              <w:rPr>
                <w:rFonts w:hint="eastAsia" w:ascii="仿宋_GB2312" w:hAnsi="仿宋_GB2312" w:eastAsia="仿宋_GB2312" w:cs="仿宋_GB2312"/>
                <w:sz w:val="24"/>
              </w:rPr>
              <w:t>央企【 】地方国企【  】民企【  】外企【 】</w:t>
            </w:r>
          </w:p>
        </w:tc>
      </w:tr>
      <w:tr w14:paraId="10E5DBD6">
        <w:tblPrEx>
          <w:tblCellMar>
            <w:top w:w="0" w:type="dxa"/>
            <w:left w:w="10" w:type="dxa"/>
            <w:bottom w:w="0" w:type="dxa"/>
            <w:right w:w="10" w:type="dxa"/>
          </w:tblCellMar>
        </w:tblPrEx>
        <w:trPr>
          <w:trHeight w:val="556" w:hRule="exact"/>
          <w:jc w:val="center"/>
        </w:trPr>
        <w:tc>
          <w:tcPr>
            <w:tcW w:w="841" w:type="dxa"/>
            <w:vMerge w:val="restart"/>
            <w:tcBorders>
              <w:top w:val="single" w:color="000000" w:sz="4" w:space="0"/>
              <w:left w:val="single" w:color="000000" w:sz="4" w:space="0"/>
              <w:bottom w:val="nil"/>
              <w:right w:val="single" w:color="000000" w:sz="4" w:space="0"/>
            </w:tcBorders>
            <w:tcMar>
              <w:top w:w="0" w:type="dxa"/>
              <w:left w:w="0" w:type="dxa"/>
              <w:bottom w:w="0" w:type="dxa"/>
              <w:right w:w="0" w:type="dxa"/>
            </w:tcMar>
            <w:vAlign w:val="center"/>
          </w:tcPr>
          <w:p w14:paraId="3AD369E8">
            <w:pPr>
              <w:widowControl/>
              <w:jc w:val="center"/>
              <w:rPr>
                <w:rFonts w:hint="eastAsia" w:ascii="仿宋_GB2312" w:hAnsi="仿宋_GB2312" w:eastAsia="仿宋_GB2312" w:cs="仿宋_GB2312"/>
                <w:sz w:val="24"/>
              </w:rPr>
            </w:pPr>
            <w:r>
              <w:rPr>
                <w:rFonts w:hint="eastAsia" w:ascii="仿宋_GB2312" w:hAnsi="仿宋_GB2312" w:eastAsia="仿宋_GB2312" w:cs="仿宋_GB2312"/>
                <w:sz w:val="24"/>
              </w:rPr>
              <w:t>法定代表人</w:t>
            </w:r>
          </w:p>
        </w:tc>
        <w:tc>
          <w:tcPr>
            <w:tcW w:w="1112" w:type="dxa"/>
            <w:gridSpan w:val="2"/>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center"/>
          </w:tcPr>
          <w:p w14:paraId="4110ACF7">
            <w:pPr>
              <w:widowControl/>
              <w:jc w:val="center"/>
              <w:rPr>
                <w:rFonts w:hint="eastAsia" w:ascii="仿宋_GB2312" w:hAnsi="仿宋_GB2312" w:eastAsia="仿宋_GB2312" w:cs="仿宋_GB2312"/>
                <w:sz w:val="24"/>
              </w:rPr>
            </w:pPr>
            <w:r>
              <w:rPr>
                <w:rFonts w:hint="eastAsia" w:ascii="仿宋_GB2312" w:hAnsi="仿宋_GB2312" w:eastAsia="仿宋_GB2312" w:cs="仿宋_GB2312"/>
                <w:sz w:val="24"/>
              </w:rPr>
              <w:t>姓名</w:t>
            </w:r>
          </w:p>
        </w:tc>
        <w:tc>
          <w:tcPr>
            <w:tcW w:w="1380" w:type="dxa"/>
            <w:gridSpan w:val="2"/>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center"/>
          </w:tcPr>
          <w:p w14:paraId="5F863EAA">
            <w:pPr>
              <w:rPr>
                <w:rFonts w:hint="eastAsia" w:ascii="仿宋_GB2312" w:hAnsi="仿宋_GB2312" w:eastAsia="仿宋_GB2312" w:cs="仿宋_GB2312"/>
                <w:sz w:val="24"/>
              </w:rPr>
            </w:pPr>
          </w:p>
        </w:tc>
        <w:tc>
          <w:tcPr>
            <w:tcW w:w="1380" w:type="dxa"/>
            <w:gridSpan w:val="3"/>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center"/>
          </w:tcPr>
          <w:p w14:paraId="18C558CB">
            <w:pPr>
              <w:widowControl/>
              <w:jc w:val="center"/>
              <w:rPr>
                <w:rFonts w:hint="eastAsia" w:ascii="仿宋_GB2312" w:hAnsi="仿宋_GB2312" w:eastAsia="仿宋_GB2312" w:cs="仿宋_GB2312"/>
                <w:sz w:val="24"/>
              </w:rPr>
            </w:pPr>
            <w:r>
              <w:rPr>
                <w:rFonts w:hint="eastAsia" w:ascii="仿宋_GB2312" w:hAnsi="仿宋_GB2312" w:eastAsia="仿宋_GB2312" w:cs="仿宋_GB2312"/>
                <w:sz w:val="24"/>
              </w:rPr>
              <w:t>电话</w:t>
            </w:r>
          </w:p>
        </w:tc>
        <w:tc>
          <w:tcPr>
            <w:tcW w:w="1381" w:type="dxa"/>
            <w:gridSpan w:val="2"/>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center"/>
          </w:tcPr>
          <w:p w14:paraId="2136B0A8">
            <w:pPr>
              <w:rPr>
                <w:rFonts w:hint="eastAsia" w:ascii="仿宋_GB2312" w:hAnsi="仿宋_GB2312" w:eastAsia="仿宋_GB2312" w:cs="仿宋_GB2312"/>
                <w:sz w:val="24"/>
              </w:rPr>
            </w:pPr>
          </w:p>
        </w:tc>
        <w:tc>
          <w:tcPr>
            <w:tcW w:w="1379" w:type="dxa"/>
            <w:gridSpan w:val="3"/>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center"/>
          </w:tcPr>
          <w:p w14:paraId="4A8DAE8B">
            <w:pPr>
              <w:widowControl/>
              <w:jc w:val="center"/>
              <w:rPr>
                <w:rFonts w:hint="eastAsia" w:ascii="仿宋_GB2312" w:hAnsi="仿宋_GB2312" w:eastAsia="仿宋_GB2312" w:cs="仿宋_GB2312"/>
                <w:sz w:val="24"/>
              </w:rPr>
            </w:pPr>
            <w:r>
              <w:rPr>
                <w:rFonts w:hint="eastAsia" w:ascii="仿宋_GB2312" w:hAnsi="仿宋_GB2312" w:eastAsia="仿宋_GB2312" w:cs="仿宋_GB2312"/>
                <w:sz w:val="24"/>
              </w:rPr>
              <w:t>手机</w:t>
            </w:r>
          </w:p>
        </w:tc>
        <w:tc>
          <w:tcPr>
            <w:tcW w:w="1453" w:type="dxa"/>
            <w:gridSpan w:val="3"/>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center"/>
          </w:tcPr>
          <w:p w14:paraId="3483233E">
            <w:pPr>
              <w:rPr>
                <w:rFonts w:hint="eastAsia" w:ascii="仿宋_GB2312" w:hAnsi="仿宋_GB2312" w:eastAsia="仿宋_GB2312" w:cs="仿宋_GB2312"/>
                <w:sz w:val="24"/>
              </w:rPr>
            </w:pPr>
          </w:p>
        </w:tc>
      </w:tr>
      <w:tr w14:paraId="017CA215">
        <w:tblPrEx>
          <w:tblCellMar>
            <w:top w:w="0" w:type="dxa"/>
            <w:left w:w="10" w:type="dxa"/>
            <w:bottom w:w="0" w:type="dxa"/>
            <w:right w:w="10" w:type="dxa"/>
          </w:tblCellMar>
        </w:tblPrEx>
        <w:trPr>
          <w:trHeight w:val="556" w:hRule="exact"/>
          <w:jc w:val="center"/>
        </w:trPr>
        <w:tc>
          <w:tcPr>
            <w:tcW w:w="841" w:type="dxa"/>
            <w:vMerge w:val="continue"/>
            <w:tcBorders>
              <w:top w:val="single" w:color="000000" w:sz="4" w:space="0"/>
              <w:left w:val="single" w:color="000000" w:sz="4" w:space="0"/>
              <w:bottom w:val="nil"/>
              <w:right w:val="single" w:color="000000" w:sz="4" w:space="0"/>
            </w:tcBorders>
            <w:tcMar>
              <w:top w:w="0" w:type="dxa"/>
              <w:left w:w="0" w:type="dxa"/>
              <w:bottom w:w="0" w:type="dxa"/>
              <w:right w:w="0" w:type="dxa"/>
            </w:tcMar>
            <w:vAlign w:val="center"/>
          </w:tcPr>
          <w:p w14:paraId="4D703557"/>
        </w:tc>
        <w:tc>
          <w:tcPr>
            <w:tcW w:w="1112" w:type="dxa"/>
            <w:gridSpan w:val="2"/>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center"/>
          </w:tcPr>
          <w:p w14:paraId="0A2FE821">
            <w:pPr>
              <w:widowControl/>
              <w:jc w:val="center"/>
              <w:rPr>
                <w:rFonts w:hint="eastAsia" w:ascii="仿宋_GB2312" w:hAnsi="仿宋_GB2312" w:eastAsia="仿宋_GB2312" w:cs="仿宋_GB2312"/>
                <w:sz w:val="24"/>
              </w:rPr>
            </w:pPr>
            <w:r>
              <w:rPr>
                <w:rFonts w:hint="eastAsia" w:ascii="仿宋_GB2312" w:hAnsi="仿宋_GB2312" w:eastAsia="仿宋_GB2312" w:cs="仿宋_GB2312"/>
                <w:sz w:val="24"/>
              </w:rPr>
              <w:t>传真</w:t>
            </w:r>
          </w:p>
        </w:tc>
        <w:tc>
          <w:tcPr>
            <w:tcW w:w="2760" w:type="dxa"/>
            <w:gridSpan w:val="5"/>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center"/>
          </w:tcPr>
          <w:p w14:paraId="48BE73F8">
            <w:pPr>
              <w:widowControl/>
              <w:jc w:val="center"/>
              <w:rPr>
                <w:rFonts w:hint="eastAsia" w:ascii="仿宋_GB2312" w:hAnsi="仿宋_GB2312" w:eastAsia="仿宋_GB2312" w:cs="仿宋_GB2312"/>
                <w:sz w:val="24"/>
              </w:rPr>
            </w:pPr>
          </w:p>
        </w:tc>
        <w:tc>
          <w:tcPr>
            <w:tcW w:w="1381" w:type="dxa"/>
            <w:gridSpan w:val="2"/>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center"/>
          </w:tcPr>
          <w:p w14:paraId="2D0C2CB3">
            <w:pPr>
              <w:jc w:val="center"/>
              <w:rPr>
                <w:rFonts w:hint="eastAsia" w:ascii="仿宋_GB2312" w:hAnsi="仿宋_GB2312" w:eastAsia="仿宋_GB2312" w:cs="仿宋_GB2312"/>
                <w:sz w:val="24"/>
              </w:rPr>
            </w:pPr>
            <w:r>
              <w:rPr>
                <w:rFonts w:hint="eastAsia" w:ascii="仿宋_GB2312" w:hAnsi="仿宋_GB2312" w:eastAsia="仿宋_GB2312" w:cs="仿宋_GB2312"/>
                <w:sz w:val="24"/>
              </w:rPr>
              <w:t>电子邮件</w:t>
            </w:r>
          </w:p>
        </w:tc>
        <w:tc>
          <w:tcPr>
            <w:tcW w:w="2832" w:type="dxa"/>
            <w:gridSpan w:val="6"/>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center"/>
          </w:tcPr>
          <w:p w14:paraId="6F944134">
            <w:pPr>
              <w:jc w:val="center"/>
              <w:rPr>
                <w:rFonts w:hint="eastAsia" w:ascii="仿宋_GB2312" w:hAnsi="仿宋_GB2312" w:eastAsia="仿宋_GB2312" w:cs="仿宋_GB2312"/>
                <w:sz w:val="24"/>
              </w:rPr>
            </w:pPr>
          </w:p>
        </w:tc>
      </w:tr>
      <w:tr w14:paraId="5BF43DBE">
        <w:tblPrEx>
          <w:tblCellMar>
            <w:top w:w="0" w:type="dxa"/>
            <w:left w:w="10" w:type="dxa"/>
            <w:bottom w:w="0" w:type="dxa"/>
            <w:right w:w="10" w:type="dxa"/>
          </w:tblCellMar>
        </w:tblPrEx>
        <w:trPr>
          <w:trHeight w:val="556" w:hRule="exact"/>
          <w:jc w:val="center"/>
        </w:trPr>
        <w:tc>
          <w:tcPr>
            <w:tcW w:w="841" w:type="dxa"/>
            <w:vMerge w:val="restart"/>
            <w:tcBorders>
              <w:top w:val="single" w:color="000000" w:sz="4" w:space="0"/>
              <w:left w:val="single" w:color="000000" w:sz="4" w:space="0"/>
              <w:bottom w:val="nil"/>
              <w:right w:val="single" w:color="000000" w:sz="4" w:space="0"/>
            </w:tcBorders>
            <w:tcMar>
              <w:top w:w="0" w:type="dxa"/>
              <w:left w:w="0" w:type="dxa"/>
              <w:bottom w:w="0" w:type="dxa"/>
              <w:right w:w="0" w:type="dxa"/>
            </w:tcMar>
            <w:vAlign w:val="center"/>
          </w:tcPr>
          <w:p w14:paraId="03288EF7">
            <w:pPr>
              <w:widowControl/>
              <w:jc w:val="center"/>
              <w:rPr>
                <w:rFonts w:hint="eastAsia" w:ascii="仿宋_GB2312" w:hAnsi="仿宋_GB2312" w:eastAsia="仿宋_GB2312" w:cs="仿宋_GB2312"/>
                <w:sz w:val="24"/>
              </w:rPr>
            </w:pPr>
            <w:r>
              <w:rPr>
                <w:rFonts w:hint="eastAsia" w:ascii="仿宋_GB2312" w:hAnsi="仿宋_GB2312" w:eastAsia="仿宋_GB2312" w:cs="仿宋_GB2312"/>
                <w:sz w:val="24"/>
              </w:rPr>
              <w:t>技术负责人</w:t>
            </w:r>
          </w:p>
        </w:tc>
        <w:tc>
          <w:tcPr>
            <w:tcW w:w="1112" w:type="dxa"/>
            <w:gridSpan w:val="2"/>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center"/>
          </w:tcPr>
          <w:p w14:paraId="13CC6895">
            <w:pPr>
              <w:widowControl/>
              <w:jc w:val="center"/>
              <w:rPr>
                <w:rFonts w:hint="eastAsia" w:ascii="仿宋_GB2312" w:hAnsi="仿宋_GB2312" w:eastAsia="仿宋_GB2312" w:cs="仿宋_GB2312"/>
                <w:sz w:val="24"/>
              </w:rPr>
            </w:pPr>
            <w:r>
              <w:rPr>
                <w:rFonts w:hint="eastAsia" w:ascii="仿宋_GB2312" w:hAnsi="仿宋_GB2312" w:eastAsia="仿宋_GB2312" w:cs="仿宋_GB2312"/>
                <w:sz w:val="24"/>
              </w:rPr>
              <w:t>姓名</w:t>
            </w:r>
          </w:p>
        </w:tc>
        <w:tc>
          <w:tcPr>
            <w:tcW w:w="1380" w:type="dxa"/>
            <w:gridSpan w:val="2"/>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center"/>
          </w:tcPr>
          <w:p w14:paraId="7F0D74C2">
            <w:pPr>
              <w:rPr>
                <w:rFonts w:hint="eastAsia" w:ascii="仿宋_GB2312" w:hAnsi="仿宋_GB2312" w:eastAsia="仿宋_GB2312" w:cs="仿宋_GB2312"/>
                <w:sz w:val="24"/>
              </w:rPr>
            </w:pPr>
          </w:p>
        </w:tc>
        <w:tc>
          <w:tcPr>
            <w:tcW w:w="1380" w:type="dxa"/>
            <w:gridSpan w:val="3"/>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center"/>
          </w:tcPr>
          <w:p w14:paraId="289454B4">
            <w:pPr>
              <w:widowControl/>
              <w:jc w:val="center"/>
              <w:rPr>
                <w:rFonts w:hint="eastAsia" w:ascii="仿宋_GB2312" w:hAnsi="仿宋_GB2312" w:eastAsia="仿宋_GB2312" w:cs="仿宋_GB2312"/>
                <w:sz w:val="24"/>
              </w:rPr>
            </w:pPr>
            <w:r>
              <w:rPr>
                <w:rFonts w:hint="eastAsia" w:ascii="仿宋_GB2312" w:hAnsi="仿宋_GB2312" w:eastAsia="仿宋_GB2312" w:cs="仿宋_GB2312"/>
                <w:sz w:val="24"/>
              </w:rPr>
              <w:t>电话</w:t>
            </w:r>
          </w:p>
        </w:tc>
        <w:tc>
          <w:tcPr>
            <w:tcW w:w="1381" w:type="dxa"/>
            <w:gridSpan w:val="2"/>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center"/>
          </w:tcPr>
          <w:p w14:paraId="2FC858C2">
            <w:pPr>
              <w:rPr>
                <w:rFonts w:hint="eastAsia" w:ascii="仿宋_GB2312" w:hAnsi="仿宋_GB2312" w:eastAsia="仿宋_GB2312" w:cs="仿宋_GB2312"/>
                <w:sz w:val="24"/>
              </w:rPr>
            </w:pPr>
          </w:p>
        </w:tc>
        <w:tc>
          <w:tcPr>
            <w:tcW w:w="1379" w:type="dxa"/>
            <w:gridSpan w:val="3"/>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center"/>
          </w:tcPr>
          <w:p w14:paraId="39CC78F5">
            <w:pPr>
              <w:widowControl/>
              <w:jc w:val="center"/>
              <w:rPr>
                <w:rFonts w:hint="eastAsia" w:ascii="仿宋_GB2312" w:hAnsi="仿宋_GB2312" w:eastAsia="仿宋_GB2312" w:cs="仿宋_GB2312"/>
                <w:sz w:val="24"/>
              </w:rPr>
            </w:pPr>
            <w:r>
              <w:rPr>
                <w:rFonts w:hint="eastAsia" w:ascii="仿宋_GB2312" w:hAnsi="仿宋_GB2312" w:eastAsia="仿宋_GB2312" w:cs="仿宋_GB2312"/>
                <w:sz w:val="24"/>
              </w:rPr>
              <w:t>手机</w:t>
            </w:r>
          </w:p>
        </w:tc>
        <w:tc>
          <w:tcPr>
            <w:tcW w:w="1453" w:type="dxa"/>
            <w:gridSpan w:val="3"/>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center"/>
          </w:tcPr>
          <w:p w14:paraId="7C4A1AE0">
            <w:pPr>
              <w:rPr>
                <w:rFonts w:hint="eastAsia" w:ascii="仿宋_GB2312" w:hAnsi="仿宋_GB2312" w:eastAsia="仿宋_GB2312" w:cs="仿宋_GB2312"/>
                <w:sz w:val="24"/>
              </w:rPr>
            </w:pPr>
          </w:p>
        </w:tc>
      </w:tr>
      <w:tr w14:paraId="4943BECB">
        <w:tblPrEx>
          <w:tblCellMar>
            <w:top w:w="0" w:type="dxa"/>
            <w:left w:w="10" w:type="dxa"/>
            <w:bottom w:w="0" w:type="dxa"/>
            <w:right w:w="10" w:type="dxa"/>
          </w:tblCellMar>
        </w:tblPrEx>
        <w:trPr>
          <w:trHeight w:val="556" w:hRule="exact"/>
          <w:jc w:val="center"/>
        </w:trPr>
        <w:tc>
          <w:tcPr>
            <w:tcW w:w="841" w:type="dxa"/>
            <w:vMerge w:val="continue"/>
            <w:tcBorders>
              <w:top w:val="single" w:color="000000" w:sz="4" w:space="0"/>
              <w:left w:val="single" w:color="000000" w:sz="4" w:space="0"/>
              <w:bottom w:val="nil"/>
              <w:right w:val="single" w:color="000000" w:sz="4" w:space="0"/>
            </w:tcBorders>
            <w:tcMar>
              <w:top w:w="0" w:type="dxa"/>
              <w:left w:w="0" w:type="dxa"/>
              <w:bottom w:w="0" w:type="dxa"/>
              <w:right w:w="0" w:type="dxa"/>
            </w:tcMar>
            <w:vAlign w:val="center"/>
          </w:tcPr>
          <w:p w14:paraId="1642A3E5"/>
        </w:tc>
        <w:tc>
          <w:tcPr>
            <w:tcW w:w="1112" w:type="dxa"/>
            <w:gridSpan w:val="2"/>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center"/>
          </w:tcPr>
          <w:p w14:paraId="5150D58F">
            <w:pPr>
              <w:widowControl/>
              <w:jc w:val="center"/>
              <w:rPr>
                <w:rFonts w:hint="eastAsia" w:ascii="仿宋_GB2312" w:hAnsi="仿宋_GB2312" w:eastAsia="仿宋_GB2312" w:cs="仿宋_GB2312"/>
                <w:sz w:val="24"/>
              </w:rPr>
            </w:pPr>
            <w:r>
              <w:rPr>
                <w:rFonts w:hint="eastAsia" w:ascii="仿宋_GB2312" w:hAnsi="仿宋_GB2312" w:eastAsia="仿宋_GB2312" w:cs="仿宋_GB2312"/>
                <w:sz w:val="24"/>
              </w:rPr>
              <w:t>传真</w:t>
            </w:r>
          </w:p>
        </w:tc>
        <w:tc>
          <w:tcPr>
            <w:tcW w:w="2760" w:type="dxa"/>
            <w:gridSpan w:val="5"/>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center"/>
          </w:tcPr>
          <w:p w14:paraId="1AE1AC80">
            <w:pPr>
              <w:widowControl/>
              <w:jc w:val="center"/>
              <w:rPr>
                <w:rFonts w:hint="eastAsia" w:ascii="仿宋_GB2312" w:hAnsi="仿宋_GB2312" w:eastAsia="仿宋_GB2312" w:cs="仿宋_GB2312"/>
                <w:sz w:val="24"/>
              </w:rPr>
            </w:pPr>
          </w:p>
        </w:tc>
        <w:tc>
          <w:tcPr>
            <w:tcW w:w="1381" w:type="dxa"/>
            <w:gridSpan w:val="2"/>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center"/>
          </w:tcPr>
          <w:p w14:paraId="7D9D302D">
            <w:pPr>
              <w:jc w:val="center"/>
              <w:rPr>
                <w:rFonts w:hint="eastAsia" w:ascii="仿宋_GB2312" w:hAnsi="仿宋_GB2312" w:eastAsia="仿宋_GB2312" w:cs="仿宋_GB2312"/>
                <w:sz w:val="24"/>
              </w:rPr>
            </w:pPr>
            <w:r>
              <w:rPr>
                <w:rFonts w:hint="eastAsia" w:ascii="仿宋_GB2312" w:hAnsi="仿宋_GB2312" w:eastAsia="仿宋_GB2312" w:cs="仿宋_GB2312"/>
                <w:sz w:val="24"/>
              </w:rPr>
              <w:t>电子邮件</w:t>
            </w:r>
          </w:p>
        </w:tc>
        <w:tc>
          <w:tcPr>
            <w:tcW w:w="2832" w:type="dxa"/>
            <w:gridSpan w:val="6"/>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center"/>
          </w:tcPr>
          <w:p w14:paraId="07AF056F">
            <w:pPr>
              <w:jc w:val="center"/>
              <w:rPr>
                <w:rFonts w:hint="eastAsia" w:ascii="仿宋_GB2312" w:hAnsi="仿宋_GB2312" w:eastAsia="仿宋_GB2312" w:cs="仿宋_GB2312"/>
                <w:sz w:val="24"/>
              </w:rPr>
            </w:pPr>
          </w:p>
        </w:tc>
      </w:tr>
      <w:tr w14:paraId="78F69A3A">
        <w:tblPrEx>
          <w:tblCellMar>
            <w:top w:w="0" w:type="dxa"/>
            <w:left w:w="10" w:type="dxa"/>
            <w:bottom w:w="0" w:type="dxa"/>
            <w:right w:w="10" w:type="dxa"/>
          </w:tblCellMar>
        </w:tblPrEx>
        <w:trPr>
          <w:trHeight w:val="556" w:hRule="exact"/>
          <w:jc w:val="center"/>
        </w:trPr>
        <w:tc>
          <w:tcPr>
            <w:tcW w:w="841" w:type="dxa"/>
            <w:vMerge w:val="restart"/>
            <w:tcBorders>
              <w:top w:val="single" w:color="000000" w:sz="4" w:space="0"/>
              <w:left w:val="single" w:color="000000" w:sz="4" w:space="0"/>
              <w:bottom w:val="nil"/>
              <w:right w:val="single" w:color="000000" w:sz="4" w:space="0"/>
            </w:tcBorders>
            <w:tcMar>
              <w:top w:w="0" w:type="dxa"/>
              <w:left w:w="0" w:type="dxa"/>
              <w:bottom w:w="0" w:type="dxa"/>
              <w:right w:w="0" w:type="dxa"/>
            </w:tcMar>
            <w:vAlign w:val="center"/>
          </w:tcPr>
          <w:p w14:paraId="76ECEFC2">
            <w:pPr>
              <w:widowControl/>
              <w:jc w:val="center"/>
              <w:rPr>
                <w:rFonts w:hint="eastAsia" w:ascii="仿宋_GB2312" w:hAnsi="仿宋_GB2312" w:eastAsia="仿宋_GB2312" w:cs="仿宋_GB2312"/>
                <w:sz w:val="24"/>
              </w:rPr>
            </w:pPr>
            <w:r>
              <w:rPr>
                <w:rFonts w:hint="eastAsia" w:ascii="仿宋_GB2312" w:hAnsi="仿宋_GB2312" w:eastAsia="仿宋_GB2312" w:cs="仿宋_GB2312"/>
                <w:sz w:val="24"/>
              </w:rPr>
              <w:t>授权联系人</w:t>
            </w:r>
          </w:p>
        </w:tc>
        <w:tc>
          <w:tcPr>
            <w:tcW w:w="1112" w:type="dxa"/>
            <w:gridSpan w:val="2"/>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center"/>
          </w:tcPr>
          <w:p w14:paraId="4CC7DB3C">
            <w:pPr>
              <w:widowControl/>
              <w:jc w:val="center"/>
              <w:rPr>
                <w:rFonts w:hint="eastAsia" w:ascii="仿宋_GB2312" w:hAnsi="仿宋_GB2312" w:eastAsia="仿宋_GB2312" w:cs="仿宋_GB2312"/>
                <w:sz w:val="24"/>
              </w:rPr>
            </w:pPr>
            <w:r>
              <w:rPr>
                <w:rFonts w:hint="eastAsia" w:ascii="仿宋_GB2312" w:hAnsi="仿宋_GB2312" w:eastAsia="仿宋_GB2312" w:cs="仿宋_GB2312"/>
                <w:sz w:val="24"/>
              </w:rPr>
              <w:t>姓名</w:t>
            </w:r>
          </w:p>
        </w:tc>
        <w:tc>
          <w:tcPr>
            <w:tcW w:w="1380" w:type="dxa"/>
            <w:gridSpan w:val="2"/>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center"/>
          </w:tcPr>
          <w:p w14:paraId="38814540">
            <w:pPr>
              <w:rPr>
                <w:rFonts w:hint="eastAsia" w:ascii="仿宋_GB2312" w:hAnsi="仿宋_GB2312" w:eastAsia="仿宋_GB2312" w:cs="仿宋_GB2312"/>
                <w:sz w:val="24"/>
              </w:rPr>
            </w:pPr>
          </w:p>
        </w:tc>
        <w:tc>
          <w:tcPr>
            <w:tcW w:w="1380" w:type="dxa"/>
            <w:gridSpan w:val="3"/>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center"/>
          </w:tcPr>
          <w:p w14:paraId="4D3DAE03">
            <w:pPr>
              <w:widowControl/>
              <w:jc w:val="center"/>
              <w:rPr>
                <w:rFonts w:hint="eastAsia" w:ascii="仿宋_GB2312" w:hAnsi="仿宋_GB2312" w:eastAsia="仿宋_GB2312" w:cs="仿宋_GB2312"/>
                <w:sz w:val="24"/>
              </w:rPr>
            </w:pPr>
            <w:r>
              <w:rPr>
                <w:rFonts w:hint="eastAsia" w:ascii="仿宋_GB2312" w:hAnsi="仿宋_GB2312" w:eastAsia="仿宋_GB2312" w:cs="仿宋_GB2312"/>
                <w:sz w:val="24"/>
              </w:rPr>
              <w:t>电话</w:t>
            </w:r>
          </w:p>
        </w:tc>
        <w:tc>
          <w:tcPr>
            <w:tcW w:w="1381" w:type="dxa"/>
            <w:gridSpan w:val="2"/>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center"/>
          </w:tcPr>
          <w:p w14:paraId="34573B35">
            <w:pPr>
              <w:rPr>
                <w:rFonts w:hint="eastAsia" w:ascii="仿宋_GB2312" w:hAnsi="仿宋_GB2312" w:eastAsia="仿宋_GB2312" w:cs="仿宋_GB2312"/>
                <w:sz w:val="24"/>
              </w:rPr>
            </w:pPr>
          </w:p>
        </w:tc>
        <w:tc>
          <w:tcPr>
            <w:tcW w:w="1379" w:type="dxa"/>
            <w:gridSpan w:val="3"/>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center"/>
          </w:tcPr>
          <w:p w14:paraId="778FF9E5">
            <w:pPr>
              <w:widowControl/>
              <w:jc w:val="center"/>
              <w:rPr>
                <w:rFonts w:hint="eastAsia" w:ascii="仿宋_GB2312" w:hAnsi="仿宋_GB2312" w:eastAsia="仿宋_GB2312" w:cs="仿宋_GB2312"/>
                <w:sz w:val="24"/>
              </w:rPr>
            </w:pPr>
            <w:r>
              <w:rPr>
                <w:rFonts w:hint="eastAsia" w:ascii="仿宋_GB2312" w:hAnsi="仿宋_GB2312" w:eastAsia="仿宋_GB2312" w:cs="仿宋_GB2312"/>
                <w:sz w:val="24"/>
              </w:rPr>
              <w:t>手机</w:t>
            </w:r>
          </w:p>
        </w:tc>
        <w:tc>
          <w:tcPr>
            <w:tcW w:w="1453" w:type="dxa"/>
            <w:gridSpan w:val="3"/>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center"/>
          </w:tcPr>
          <w:p w14:paraId="7A560B04">
            <w:pPr>
              <w:rPr>
                <w:rFonts w:hint="eastAsia" w:ascii="仿宋_GB2312" w:hAnsi="仿宋_GB2312" w:eastAsia="仿宋_GB2312" w:cs="仿宋_GB2312"/>
                <w:sz w:val="24"/>
              </w:rPr>
            </w:pPr>
          </w:p>
        </w:tc>
      </w:tr>
      <w:tr w14:paraId="26393BAB">
        <w:tblPrEx>
          <w:tblCellMar>
            <w:top w:w="0" w:type="dxa"/>
            <w:left w:w="10" w:type="dxa"/>
            <w:bottom w:w="0" w:type="dxa"/>
            <w:right w:w="10" w:type="dxa"/>
          </w:tblCellMar>
        </w:tblPrEx>
        <w:trPr>
          <w:trHeight w:val="556" w:hRule="exact"/>
          <w:jc w:val="center"/>
        </w:trPr>
        <w:tc>
          <w:tcPr>
            <w:tcW w:w="841" w:type="dxa"/>
            <w:vMerge w:val="continue"/>
            <w:tcBorders>
              <w:top w:val="single" w:color="000000" w:sz="4" w:space="0"/>
              <w:left w:val="single" w:color="000000" w:sz="4" w:space="0"/>
              <w:bottom w:val="nil"/>
              <w:right w:val="single" w:color="000000" w:sz="4" w:space="0"/>
            </w:tcBorders>
            <w:tcMar>
              <w:top w:w="0" w:type="dxa"/>
              <w:left w:w="0" w:type="dxa"/>
              <w:bottom w:w="0" w:type="dxa"/>
              <w:right w:w="0" w:type="dxa"/>
            </w:tcMar>
            <w:vAlign w:val="center"/>
          </w:tcPr>
          <w:p w14:paraId="447A11B6"/>
        </w:tc>
        <w:tc>
          <w:tcPr>
            <w:tcW w:w="1112" w:type="dxa"/>
            <w:gridSpan w:val="2"/>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center"/>
          </w:tcPr>
          <w:p w14:paraId="5E5E07AB">
            <w:pPr>
              <w:widowControl/>
              <w:jc w:val="center"/>
              <w:rPr>
                <w:rFonts w:hint="eastAsia" w:ascii="仿宋_GB2312" w:hAnsi="仿宋_GB2312" w:eastAsia="仿宋_GB2312" w:cs="仿宋_GB2312"/>
                <w:sz w:val="24"/>
              </w:rPr>
            </w:pPr>
            <w:r>
              <w:rPr>
                <w:rFonts w:hint="eastAsia" w:ascii="仿宋_GB2312" w:hAnsi="仿宋_GB2312" w:eastAsia="仿宋_GB2312" w:cs="仿宋_GB2312"/>
                <w:sz w:val="24"/>
              </w:rPr>
              <w:t>传真</w:t>
            </w:r>
          </w:p>
        </w:tc>
        <w:tc>
          <w:tcPr>
            <w:tcW w:w="2760" w:type="dxa"/>
            <w:gridSpan w:val="5"/>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center"/>
          </w:tcPr>
          <w:p w14:paraId="2B971919">
            <w:pPr>
              <w:widowControl/>
              <w:jc w:val="center"/>
              <w:rPr>
                <w:rFonts w:hint="eastAsia" w:ascii="仿宋_GB2312" w:hAnsi="仿宋_GB2312" w:eastAsia="仿宋_GB2312" w:cs="仿宋_GB2312"/>
                <w:sz w:val="24"/>
              </w:rPr>
            </w:pPr>
          </w:p>
        </w:tc>
        <w:tc>
          <w:tcPr>
            <w:tcW w:w="1381" w:type="dxa"/>
            <w:gridSpan w:val="2"/>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center"/>
          </w:tcPr>
          <w:p w14:paraId="716D0B03">
            <w:pPr>
              <w:jc w:val="center"/>
              <w:rPr>
                <w:rFonts w:hint="eastAsia" w:ascii="仿宋_GB2312" w:hAnsi="仿宋_GB2312" w:eastAsia="仿宋_GB2312" w:cs="仿宋_GB2312"/>
                <w:sz w:val="24"/>
              </w:rPr>
            </w:pPr>
            <w:r>
              <w:rPr>
                <w:rFonts w:hint="eastAsia" w:ascii="仿宋_GB2312" w:hAnsi="仿宋_GB2312" w:eastAsia="仿宋_GB2312" w:cs="仿宋_GB2312"/>
                <w:sz w:val="24"/>
              </w:rPr>
              <w:t>电子邮件</w:t>
            </w:r>
          </w:p>
        </w:tc>
        <w:tc>
          <w:tcPr>
            <w:tcW w:w="2832" w:type="dxa"/>
            <w:gridSpan w:val="6"/>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center"/>
          </w:tcPr>
          <w:p w14:paraId="64D8DB9F">
            <w:pPr>
              <w:jc w:val="center"/>
              <w:rPr>
                <w:rFonts w:hint="eastAsia" w:ascii="仿宋_GB2312" w:hAnsi="仿宋_GB2312" w:eastAsia="仿宋_GB2312" w:cs="仿宋_GB2312"/>
                <w:sz w:val="24"/>
              </w:rPr>
            </w:pPr>
          </w:p>
        </w:tc>
      </w:tr>
      <w:tr w14:paraId="1A72A2CA">
        <w:tblPrEx>
          <w:tblCellMar>
            <w:top w:w="0" w:type="dxa"/>
            <w:left w:w="10" w:type="dxa"/>
            <w:bottom w:w="0" w:type="dxa"/>
            <w:right w:w="10" w:type="dxa"/>
          </w:tblCellMar>
        </w:tblPrEx>
        <w:trPr>
          <w:trHeight w:val="556" w:hRule="exact"/>
          <w:jc w:val="center"/>
        </w:trPr>
        <w:tc>
          <w:tcPr>
            <w:tcW w:w="841" w:type="dxa"/>
            <w:vMerge w:val="restart"/>
            <w:tcBorders>
              <w:top w:val="single" w:color="000000" w:sz="4" w:space="0"/>
              <w:left w:val="single" w:color="000000" w:sz="4" w:space="0"/>
              <w:bottom w:val="nil"/>
              <w:right w:val="single" w:color="000000" w:sz="4" w:space="0"/>
            </w:tcBorders>
            <w:tcMar>
              <w:top w:w="0" w:type="dxa"/>
              <w:left w:w="0" w:type="dxa"/>
              <w:bottom w:w="0" w:type="dxa"/>
              <w:right w:w="0" w:type="dxa"/>
            </w:tcMar>
            <w:vAlign w:val="center"/>
          </w:tcPr>
          <w:p w14:paraId="1FF31B9C">
            <w:pPr>
              <w:spacing w:before="3"/>
              <w:jc w:val="center"/>
              <w:rPr>
                <w:rFonts w:hint="eastAsia" w:ascii="仿宋_GB2312" w:hAnsi="仿宋_GB2312" w:eastAsia="仿宋_GB2312" w:cs="仿宋_GB2312"/>
                <w:sz w:val="24"/>
              </w:rPr>
            </w:pPr>
          </w:p>
          <w:p w14:paraId="78ED0F1E">
            <w:pPr>
              <w:spacing w:line="240" w:lineRule="exact"/>
              <w:ind w:left="76" w:right="79"/>
              <w:jc w:val="center"/>
              <w:rPr>
                <w:rFonts w:hint="eastAsia" w:ascii="仿宋_GB2312" w:hAnsi="仿宋_GB2312" w:eastAsia="仿宋_GB2312" w:cs="仿宋_GB2312"/>
                <w:sz w:val="24"/>
              </w:rPr>
            </w:pPr>
            <w:r>
              <w:rPr>
                <w:rFonts w:hint="eastAsia" w:ascii="仿宋_GB2312" w:hAnsi="仿宋_GB2312" w:eastAsia="仿宋_GB2312" w:cs="仿宋_GB2312"/>
                <w:w w:val="95"/>
                <w:sz w:val="24"/>
              </w:rPr>
              <w:t>工程 分类</w:t>
            </w:r>
          </w:p>
          <w:p w14:paraId="20AFF507">
            <w:pPr>
              <w:spacing w:line="240" w:lineRule="exact"/>
              <w:ind w:left="76" w:right="79"/>
              <w:jc w:val="center"/>
              <w:rPr>
                <w:rFonts w:hint="eastAsia" w:ascii="仿宋_GB2312" w:hAnsi="仿宋_GB2312" w:eastAsia="仿宋_GB2312" w:cs="仿宋_GB2312"/>
                <w:sz w:val="24"/>
              </w:rPr>
            </w:pPr>
          </w:p>
        </w:tc>
        <w:tc>
          <w:tcPr>
            <w:tcW w:w="8085" w:type="dxa"/>
            <w:gridSpan w:val="15"/>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center"/>
          </w:tcPr>
          <w:p w14:paraId="3E042E94">
            <w:pPr>
              <w:spacing w:before="9"/>
              <w:ind w:right="7"/>
              <w:jc w:val="center"/>
              <w:rPr>
                <w:rFonts w:hint="eastAsia" w:ascii="仿宋_GB2312" w:hAnsi="仿宋_GB2312" w:eastAsia="仿宋_GB2312" w:cs="仿宋_GB2312"/>
                <w:sz w:val="24"/>
              </w:rPr>
            </w:pPr>
            <w:r>
              <w:rPr>
                <w:rFonts w:hint="eastAsia" w:ascii="仿宋_GB2312" w:hAnsi="仿宋_GB2312" w:eastAsia="仿宋_GB2312" w:cs="仿宋_GB2312"/>
                <w:sz w:val="24"/>
              </w:rPr>
              <w:t>专业分包【 】劳务【 】其他【 】</w:t>
            </w:r>
          </w:p>
        </w:tc>
      </w:tr>
      <w:tr w14:paraId="7D0825E4">
        <w:tblPrEx>
          <w:tblCellMar>
            <w:top w:w="0" w:type="dxa"/>
            <w:left w:w="10" w:type="dxa"/>
            <w:bottom w:w="0" w:type="dxa"/>
            <w:right w:w="10" w:type="dxa"/>
          </w:tblCellMar>
        </w:tblPrEx>
        <w:trPr>
          <w:trHeight w:val="382" w:hRule="exact"/>
          <w:jc w:val="center"/>
        </w:trPr>
        <w:tc>
          <w:tcPr>
            <w:tcW w:w="841" w:type="dxa"/>
            <w:vMerge w:val="continue"/>
            <w:tcBorders>
              <w:top w:val="single" w:color="000000" w:sz="4" w:space="0"/>
              <w:left w:val="single" w:color="000000" w:sz="4" w:space="0"/>
              <w:bottom w:val="nil"/>
              <w:right w:val="single" w:color="000000" w:sz="4" w:space="0"/>
            </w:tcBorders>
            <w:tcMar>
              <w:top w:w="0" w:type="dxa"/>
              <w:left w:w="0" w:type="dxa"/>
              <w:bottom w:w="0" w:type="dxa"/>
              <w:right w:w="0" w:type="dxa"/>
            </w:tcMar>
            <w:vAlign w:val="center"/>
          </w:tcPr>
          <w:p w14:paraId="0D291C7F"/>
        </w:tc>
        <w:tc>
          <w:tcPr>
            <w:tcW w:w="426" w:type="dxa"/>
            <w:vMerge w:val="restart"/>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center"/>
          </w:tcPr>
          <w:p w14:paraId="58B3090C">
            <w:pPr>
              <w:ind w:left="33"/>
              <w:jc w:val="center"/>
              <w:rPr>
                <w:rFonts w:hint="eastAsia" w:ascii="仿宋_GB2312" w:hAnsi="仿宋_GB2312" w:eastAsia="仿宋_GB2312" w:cs="仿宋_GB2312"/>
                <w:sz w:val="24"/>
              </w:rPr>
            </w:pPr>
            <w:r>
              <w:rPr>
                <w:rFonts w:hint="eastAsia" w:ascii="仿宋_GB2312" w:hAnsi="仿宋_GB2312" w:eastAsia="仿宋_GB2312" w:cs="仿宋_GB2312"/>
                <w:sz w:val="24"/>
              </w:rPr>
              <w:t>序号</w:t>
            </w:r>
          </w:p>
        </w:tc>
        <w:tc>
          <w:tcPr>
            <w:tcW w:w="1276" w:type="dxa"/>
            <w:gridSpan w:val="2"/>
            <w:vMerge w:val="restart"/>
            <w:tcBorders>
              <w:top w:val="single" w:color="000000" w:sz="4" w:space="0"/>
              <w:left w:val="single" w:color="000000" w:sz="4" w:space="0"/>
              <w:bottom w:val="nil"/>
              <w:right w:val="single" w:color="000000" w:sz="4" w:space="0"/>
            </w:tcBorders>
            <w:tcMar>
              <w:top w:w="0" w:type="dxa"/>
              <w:left w:w="0" w:type="dxa"/>
              <w:bottom w:w="0" w:type="dxa"/>
              <w:right w:w="0" w:type="dxa"/>
            </w:tcMar>
            <w:vAlign w:val="center"/>
          </w:tcPr>
          <w:p w14:paraId="40D92193">
            <w:pPr>
              <w:spacing w:line="240" w:lineRule="exact"/>
              <w:ind w:left="45" w:right="45"/>
              <w:jc w:val="center"/>
              <w:rPr>
                <w:rFonts w:hint="eastAsia" w:ascii="仿宋_GB2312" w:hAnsi="仿宋_GB2312" w:eastAsia="仿宋_GB2312" w:cs="仿宋_GB2312"/>
                <w:sz w:val="24"/>
              </w:rPr>
            </w:pPr>
            <w:r>
              <w:rPr>
                <w:rFonts w:hint="eastAsia" w:ascii="仿宋_GB2312" w:hAnsi="仿宋_GB2312" w:eastAsia="仿宋_GB2312" w:cs="仿宋_GB2312"/>
                <w:sz w:val="24"/>
              </w:rPr>
              <w:t>专业类别</w:t>
            </w:r>
          </w:p>
        </w:tc>
        <w:tc>
          <w:tcPr>
            <w:tcW w:w="1134" w:type="dxa"/>
            <w:gridSpan w:val="2"/>
            <w:vMerge w:val="restart"/>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center"/>
          </w:tcPr>
          <w:p w14:paraId="04F0F67F">
            <w:pPr>
              <w:jc w:val="center"/>
              <w:rPr>
                <w:rFonts w:hint="eastAsia" w:ascii="仿宋_GB2312" w:hAnsi="仿宋_GB2312" w:eastAsia="仿宋_GB2312" w:cs="仿宋_GB2312"/>
                <w:sz w:val="24"/>
              </w:rPr>
            </w:pPr>
            <w:r>
              <w:rPr>
                <w:rFonts w:hint="eastAsia" w:ascii="仿宋_GB2312" w:hAnsi="仿宋_GB2312" w:eastAsia="仿宋_GB2312" w:cs="仿宋_GB2312"/>
                <w:sz w:val="24"/>
              </w:rPr>
              <w:t>资质名称</w:t>
            </w:r>
          </w:p>
        </w:tc>
        <w:tc>
          <w:tcPr>
            <w:tcW w:w="5249" w:type="dxa"/>
            <w:gridSpan w:val="10"/>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center"/>
          </w:tcPr>
          <w:p w14:paraId="23208A30">
            <w:pPr>
              <w:spacing w:line="256" w:lineRule="exact"/>
              <w:jc w:val="center"/>
              <w:rPr>
                <w:rFonts w:hint="eastAsia" w:ascii="仿宋_GB2312" w:hAnsi="仿宋_GB2312" w:eastAsia="仿宋_GB2312" w:cs="仿宋_GB2312"/>
                <w:sz w:val="24"/>
              </w:rPr>
            </w:pPr>
            <w:r>
              <w:rPr>
                <w:rFonts w:hint="eastAsia" w:ascii="仿宋_GB2312" w:hAnsi="仿宋_GB2312" w:eastAsia="仿宋_GB2312" w:cs="仿宋_GB2312"/>
                <w:sz w:val="24"/>
              </w:rPr>
              <w:t>近三年专业业绩</w:t>
            </w:r>
          </w:p>
        </w:tc>
      </w:tr>
      <w:tr w14:paraId="6687732A">
        <w:tblPrEx>
          <w:tblCellMar>
            <w:top w:w="0" w:type="dxa"/>
            <w:left w:w="10" w:type="dxa"/>
            <w:bottom w:w="0" w:type="dxa"/>
            <w:right w:w="10" w:type="dxa"/>
          </w:tblCellMar>
        </w:tblPrEx>
        <w:trPr>
          <w:trHeight w:val="840" w:hRule="exact"/>
          <w:jc w:val="center"/>
        </w:trPr>
        <w:tc>
          <w:tcPr>
            <w:tcW w:w="841" w:type="dxa"/>
            <w:vMerge w:val="continue"/>
            <w:tcBorders>
              <w:top w:val="single" w:color="000000" w:sz="4" w:space="0"/>
              <w:left w:val="single" w:color="000000" w:sz="4" w:space="0"/>
              <w:bottom w:val="nil"/>
              <w:right w:val="single" w:color="000000" w:sz="4" w:space="0"/>
            </w:tcBorders>
            <w:tcMar>
              <w:top w:w="0" w:type="dxa"/>
              <w:left w:w="0" w:type="dxa"/>
              <w:bottom w:w="0" w:type="dxa"/>
              <w:right w:w="0" w:type="dxa"/>
            </w:tcMar>
            <w:vAlign w:val="center"/>
          </w:tcPr>
          <w:p w14:paraId="67497703"/>
        </w:tc>
        <w:tc>
          <w:tcPr>
            <w:tcW w:w="426" w:type="dxa"/>
            <w:vMerge w:val="continue"/>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center"/>
          </w:tcPr>
          <w:p w14:paraId="44A13446"/>
        </w:tc>
        <w:tc>
          <w:tcPr>
            <w:tcW w:w="1276" w:type="dxa"/>
            <w:gridSpan w:val="2"/>
            <w:vMerge w:val="continue"/>
            <w:tcBorders>
              <w:top w:val="nil"/>
              <w:left w:val="single" w:color="000000" w:sz="4" w:space="0"/>
              <w:bottom w:val="single" w:color="000000" w:sz="4" w:space="0"/>
              <w:right w:val="single" w:color="000000" w:sz="4" w:space="0"/>
            </w:tcBorders>
            <w:tcMar>
              <w:top w:w="0" w:type="dxa"/>
              <w:left w:w="0" w:type="dxa"/>
              <w:bottom w:w="0" w:type="dxa"/>
              <w:right w:w="0" w:type="dxa"/>
            </w:tcMar>
            <w:vAlign w:val="center"/>
          </w:tcPr>
          <w:p w14:paraId="0AC5DA48"/>
        </w:tc>
        <w:tc>
          <w:tcPr>
            <w:tcW w:w="1134" w:type="dxa"/>
            <w:gridSpan w:val="2"/>
            <w:vMerge w:val="continue"/>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center"/>
          </w:tcPr>
          <w:p w14:paraId="5A8C18B3"/>
        </w:tc>
        <w:tc>
          <w:tcPr>
            <w:tcW w:w="1561" w:type="dxa"/>
            <w:gridSpan w:val="3"/>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center"/>
          </w:tcPr>
          <w:p w14:paraId="02A4F79E">
            <w:pPr>
              <w:spacing w:before="93"/>
              <w:jc w:val="center"/>
              <w:rPr>
                <w:rFonts w:hint="eastAsia" w:ascii="仿宋_GB2312" w:hAnsi="仿宋_GB2312" w:eastAsia="仿宋_GB2312" w:cs="仿宋_GB2312"/>
                <w:sz w:val="24"/>
              </w:rPr>
            </w:pPr>
            <w:r>
              <w:rPr>
                <w:rFonts w:hint="eastAsia" w:ascii="仿宋_GB2312" w:hAnsi="仿宋_GB2312" w:eastAsia="仿宋_GB2312" w:cs="仿宋_GB2312"/>
                <w:sz w:val="24"/>
              </w:rPr>
              <w:t>合同名称</w:t>
            </w:r>
          </w:p>
        </w:tc>
        <w:tc>
          <w:tcPr>
            <w:tcW w:w="1136" w:type="dxa"/>
            <w:gridSpan w:val="2"/>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center"/>
          </w:tcPr>
          <w:p w14:paraId="388E6287">
            <w:pPr>
              <w:spacing w:before="93"/>
              <w:ind w:left="69"/>
              <w:jc w:val="center"/>
              <w:rPr>
                <w:rFonts w:hint="eastAsia" w:ascii="仿宋_GB2312" w:hAnsi="仿宋_GB2312" w:eastAsia="仿宋_GB2312" w:cs="仿宋_GB2312"/>
                <w:sz w:val="24"/>
              </w:rPr>
            </w:pPr>
            <w:r>
              <w:rPr>
                <w:rFonts w:hint="eastAsia" w:ascii="仿宋_GB2312" w:hAnsi="仿宋_GB2312" w:eastAsia="仿宋_GB2312" w:cs="仿宋_GB2312"/>
                <w:sz w:val="24"/>
              </w:rPr>
              <w:t>合同甲方</w:t>
            </w:r>
          </w:p>
        </w:tc>
        <w:tc>
          <w:tcPr>
            <w:tcW w:w="1265" w:type="dxa"/>
            <w:gridSpan w:val="3"/>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center"/>
          </w:tcPr>
          <w:p w14:paraId="4A3E8D0E">
            <w:pPr>
              <w:spacing w:line="224" w:lineRule="exact"/>
              <w:ind w:left="23"/>
              <w:jc w:val="center"/>
              <w:rPr>
                <w:rFonts w:hint="eastAsia" w:ascii="仿宋_GB2312" w:hAnsi="仿宋_GB2312" w:eastAsia="仿宋_GB2312" w:cs="仿宋_GB2312"/>
                <w:sz w:val="24"/>
              </w:rPr>
            </w:pPr>
            <w:r>
              <w:rPr>
                <w:rFonts w:hint="eastAsia" w:ascii="仿宋_GB2312" w:hAnsi="仿宋_GB2312" w:eastAsia="仿宋_GB2312" w:cs="仿宋_GB2312"/>
                <w:sz w:val="24"/>
              </w:rPr>
              <w:t>合同金额</w:t>
            </w:r>
          </w:p>
          <w:p w14:paraId="4B4C05A1">
            <w:pPr>
              <w:spacing w:line="251" w:lineRule="exact"/>
              <w:ind w:left="23"/>
              <w:jc w:val="center"/>
              <w:rPr>
                <w:rFonts w:hint="eastAsia" w:ascii="仿宋_GB2312" w:hAnsi="仿宋_GB2312" w:eastAsia="仿宋_GB2312" w:cs="仿宋_GB2312"/>
                <w:sz w:val="24"/>
              </w:rPr>
            </w:pPr>
            <w:r>
              <w:rPr>
                <w:rFonts w:hint="eastAsia" w:ascii="仿宋_GB2312" w:hAnsi="仿宋_GB2312" w:eastAsia="仿宋_GB2312" w:cs="仿宋_GB2312"/>
                <w:sz w:val="24"/>
              </w:rPr>
              <w:t>（万元）</w:t>
            </w:r>
          </w:p>
        </w:tc>
        <w:tc>
          <w:tcPr>
            <w:tcW w:w="1287" w:type="dxa"/>
            <w:gridSpan w:val="2"/>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center"/>
          </w:tcPr>
          <w:p w14:paraId="3B13A502">
            <w:pPr>
              <w:spacing w:before="93"/>
              <w:ind w:left="9"/>
              <w:jc w:val="center"/>
              <w:rPr>
                <w:rFonts w:hint="eastAsia" w:ascii="仿宋_GB2312" w:hAnsi="仿宋_GB2312" w:eastAsia="仿宋_GB2312" w:cs="仿宋_GB2312"/>
                <w:sz w:val="24"/>
              </w:rPr>
            </w:pPr>
            <w:r>
              <w:rPr>
                <w:rFonts w:hint="eastAsia" w:ascii="仿宋_GB2312" w:hAnsi="仿宋_GB2312" w:eastAsia="仿宋_GB2312" w:cs="仿宋_GB2312"/>
                <w:sz w:val="24"/>
              </w:rPr>
              <w:t>合同起止时间</w:t>
            </w:r>
          </w:p>
        </w:tc>
      </w:tr>
      <w:tr w14:paraId="39397116">
        <w:tblPrEx>
          <w:tblCellMar>
            <w:top w:w="0" w:type="dxa"/>
            <w:left w:w="10" w:type="dxa"/>
            <w:bottom w:w="0" w:type="dxa"/>
            <w:right w:w="10" w:type="dxa"/>
          </w:tblCellMar>
        </w:tblPrEx>
        <w:trPr>
          <w:trHeight w:val="469" w:hRule="exact"/>
          <w:jc w:val="center"/>
        </w:trPr>
        <w:tc>
          <w:tcPr>
            <w:tcW w:w="841" w:type="dxa"/>
            <w:vMerge w:val="continue"/>
            <w:tcBorders>
              <w:top w:val="single" w:color="000000" w:sz="4" w:space="0"/>
              <w:left w:val="single" w:color="000000" w:sz="4" w:space="0"/>
              <w:bottom w:val="nil"/>
              <w:right w:val="single" w:color="000000" w:sz="4" w:space="0"/>
            </w:tcBorders>
            <w:tcMar>
              <w:top w:w="0" w:type="dxa"/>
              <w:left w:w="0" w:type="dxa"/>
              <w:bottom w:w="0" w:type="dxa"/>
              <w:right w:w="0" w:type="dxa"/>
            </w:tcMar>
            <w:vAlign w:val="center"/>
          </w:tcPr>
          <w:p w14:paraId="7AE7F268"/>
        </w:tc>
        <w:tc>
          <w:tcPr>
            <w:tcW w:w="426"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center"/>
          </w:tcPr>
          <w:p w14:paraId="394881A4">
            <w:pPr>
              <w:spacing w:before="59"/>
              <w:jc w:val="center"/>
              <w:rPr>
                <w:rFonts w:hint="eastAsia" w:ascii="仿宋_GB2312" w:hAnsi="仿宋_GB2312" w:eastAsia="仿宋_GB2312" w:cs="仿宋_GB2312"/>
                <w:sz w:val="24"/>
              </w:rPr>
            </w:pPr>
            <w:r>
              <w:rPr>
                <w:rFonts w:hint="eastAsia" w:ascii="仿宋_GB2312" w:hAnsi="仿宋_GB2312" w:eastAsia="仿宋_GB2312" w:cs="仿宋_GB2312"/>
                <w:sz w:val="24"/>
              </w:rPr>
              <w:t>1</w:t>
            </w:r>
          </w:p>
        </w:tc>
        <w:tc>
          <w:tcPr>
            <w:tcW w:w="1276" w:type="dxa"/>
            <w:gridSpan w:val="2"/>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center"/>
          </w:tcPr>
          <w:p w14:paraId="6A198A26">
            <w:pPr>
              <w:jc w:val="center"/>
              <w:rPr>
                <w:rFonts w:hint="eastAsia" w:ascii="仿宋_GB2312" w:hAnsi="仿宋_GB2312" w:eastAsia="仿宋_GB2312" w:cs="仿宋_GB2312"/>
                <w:sz w:val="24"/>
              </w:rPr>
            </w:pPr>
          </w:p>
        </w:tc>
        <w:tc>
          <w:tcPr>
            <w:tcW w:w="1134" w:type="dxa"/>
            <w:gridSpan w:val="2"/>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center"/>
          </w:tcPr>
          <w:p w14:paraId="57CB54B4">
            <w:pPr>
              <w:jc w:val="center"/>
              <w:rPr>
                <w:rFonts w:hint="eastAsia" w:ascii="仿宋_GB2312" w:hAnsi="仿宋_GB2312" w:eastAsia="仿宋_GB2312" w:cs="仿宋_GB2312"/>
                <w:sz w:val="24"/>
              </w:rPr>
            </w:pPr>
          </w:p>
        </w:tc>
        <w:tc>
          <w:tcPr>
            <w:tcW w:w="1561" w:type="dxa"/>
            <w:gridSpan w:val="3"/>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center"/>
          </w:tcPr>
          <w:p w14:paraId="2DBEBE00">
            <w:pPr>
              <w:jc w:val="center"/>
              <w:rPr>
                <w:rFonts w:hint="eastAsia" w:ascii="仿宋_GB2312" w:hAnsi="仿宋_GB2312" w:eastAsia="仿宋_GB2312" w:cs="仿宋_GB2312"/>
                <w:sz w:val="24"/>
              </w:rPr>
            </w:pPr>
          </w:p>
        </w:tc>
        <w:tc>
          <w:tcPr>
            <w:tcW w:w="1136" w:type="dxa"/>
            <w:gridSpan w:val="2"/>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center"/>
          </w:tcPr>
          <w:p w14:paraId="30B7A150">
            <w:pPr>
              <w:jc w:val="center"/>
              <w:rPr>
                <w:rFonts w:hint="eastAsia" w:ascii="仿宋_GB2312" w:hAnsi="仿宋_GB2312" w:eastAsia="仿宋_GB2312" w:cs="仿宋_GB2312"/>
                <w:sz w:val="24"/>
              </w:rPr>
            </w:pPr>
          </w:p>
        </w:tc>
        <w:tc>
          <w:tcPr>
            <w:tcW w:w="1265" w:type="dxa"/>
            <w:gridSpan w:val="3"/>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center"/>
          </w:tcPr>
          <w:p w14:paraId="26C5E50C">
            <w:pPr>
              <w:jc w:val="center"/>
              <w:rPr>
                <w:rFonts w:hint="eastAsia" w:ascii="仿宋_GB2312" w:hAnsi="仿宋_GB2312" w:eastAsia="仿宋_GB2312" w:cs="仿宋_GB2312"/>
                <w:sz w:val="24"/>
              </w:rPr>
            </w:pPr>
          </w:p>
        </w:tc>
        <w:tc>
          <w:tcPr>
            <w:tcW w:w="1287" w:type="dxa"/>
            <w:gridSpan w:val="2"/>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center"/>
          </w:tcPr>
          <w:p w14:paraId="078E1AE8">
            <w:pPr>
              <w:jc w:val="center"/>
              <w:rPr>
                <w:rFonts w:hint="eastAsia" w:ascii="仿宋_GB2312" w:hAnsi="仿宋_GB2312" w:eastAsia="仿宋_GB2312" w:cs="仿宋_GB2312"/>
                <w:sz w:val="24"/>
              </w:rPr>
            </w:pPr>
          </w:p>
        </w:tc>
      </w:tr>
      <w:tr w14:paraId="7FD894E6">
        <w:tblPrEx>
          <w:tblCellMar>
            <w:top w:w="0" w:type="dxa"/>
            <w:left w:w="10" w:type="dxa"/>
            <w:bottom w:w="0" w:type="dxa"/>
            <w:right w:w="10" w:type="dxa"/>
          </w:tblCellMar>
        </w:tblPrEx>
        <w:trPr>
          <w:trHeight w:val="418" w:hRule="exact"/>
          <w:jc w:val="center"/>
        </w:trPr>
        <w:tc>
          <w:tcPr>
            <w:tcW w:w="841" w:type="dxa"/>
            <w:vMerge w:val="continue"/>
            <w:tcBorders>
              <w:top w:val="single" w:color="000000" w:sz="4" w:space="0"/>
              <w:left w:val="single" w:color="000000" w:sz="4" w:space="0"/>
              <w:bottom w:val="nil"/>
              <w:right w:val="single" w:color="000000" w:sz="4" w:space="0"/>
            </w:tcBorders>
            <w:tcMar>
              <w:top w:w="0" w:type="dxa"/>
              <w:left w:w="0" w:type="dxa"/>
              <w:bottom w:w="0" w:type="dxa"/>
              <w:right w:w="0" w:type="dxa"/>
            </w:tcMar>
            <w:vAlign w:val="center"/>
          </w:tcPr>
          <w:p w14:paraId="17798A6E"/>
        </w:tc>
        <w:tc>
          <w:tcPr>
            <w:tcW w:w="426"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center"/>
          </w:tcPr>
          <w:p w14:paraId="7D5FF92C">
            <w:pPr>
              <w:spacing w:before="59"/>
              <w:jc w:val="center"/>
              <w:rPr>
                <w:rFonts w:hint="eastAsia" w:ascii="仿宋_GB2312" w:hAnsi="仿宋_GB2312" w:eastAsia="仿宋_GB2312" w:cs="仿宋_GB2312"/>
                <w:sz w:val="24"/>
              </w:rPr>
            </w:pPr>
            <w:r>
              <w:rPr>
                <w:rFonts w:hint="eastAsia" w:ascii="仿宋_GB2312" w:hAnsi="仿宋_GB2312" w:eastAsia="仿宋_GB2312" w:cs="仿宋_GB2312"/>
                <w:sz w:val="24"/>
              </w:rPr>
              <w:t>2</w:t>
            </w:r>
          </w:p>
        </w:tc>
        <w:tc>
          <w:tcPr>
            <w:tcW w:w="1276" w:type="dxa"/>
            <w:gridSpan w:val="2"/>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center"/>
          </w:tcPr>
          <w:p w14:paraId="743B183F">
            <w:pPr>
              <w:jc w:val="center"/>
              <w:rPr>
                <w:rFonts w:hint="eastAsia" w:ascii="仿宋_GB2312" w:hAnsi="仿宋_GB2312" w:eastAsia="仿宋_GB2312" w:cs="仿宋_GB2312"/>
                <w:sz w:val="24"/>
              </w:rPr>
            </w:pPr>
          </w:p>
        </w:tc>
        <w:tc>
          <w:tcPr>
            <w:tcW w:w="1134" w:type="dxa"/>
            <w:gridSpan w:val="2"/>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center"/>
          </w:tcPr>
          <w:p w14:paraId="05D845E4">
            <w:pPr>
              <w:jc w:val="center"/>
              <w:rPr>
                <w:rFonts w:hint="eastAsia" w:ascii="仿宋_GB2312" w:hAnsi="仿宋_GB2312" w:eastAsia="仿宋_GB2312" w:cs="仿宋_GB2312"/>
                <w:sz w:val="24"/>
              </w:rPr>
            </w:pPr>
          </w:p>
        </w:tc>
        <w:tc>
          <w:tcPr>
            <w:tcW w:w="1561" w:type="dxa"/>
            <w:gridSpan w:val="3"/>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center"/>
          </w:tcPr>
          <w:p w14:paraId="5C9A4610">
            <w:pPr>
              <w:jc w:val="center"/>
              <w:rPr>
                <w:rFonts w:hint="eastAsia" w:ascii="仿宋_GB2312" w:hAnsi="仿宋_GB2312" w:eastAsia="仿宋_GB2312" w:cs="仿宋_GB2312"/>
                <w:sz w:val="24"/>
              </w:rPr>
            </w:pPr>
          </w:p>
        </w:tc>
        <w:tc>
          <w:tcPr>
            <w:tcW w:w="1136" w:type="dxa"/>
            <w:gridSpan w:val="2"/>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center"/>
          </w:tcPr>
          <w:p w14:paraId="0B27DBFE">
            <w:pPr>
              <w:jc w:val="center"/>
              <w:rPr>
                <w:rFonts w:hint="eastAsia" w:ascii="仿宋_GB2312" w:hAnsi="仿宋_GB2312" w:eastAsia="仿宋_GB2312" w:cs="仿宋_GB2312"/>
                <w:sz w:val="24"/>
              </w:rPr>
            </w:pPr>
          </w:p>
        </w:tc>
        <w:tc>
          <w:tcPr>
            <w:tcW w:w="1265" w:type="dxa"/>
            <w:gridSpan w:val="3"/>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center"/>
          </w:tcPr>
          <w:p w14:paraId="60E6AFD6">
            <w:pPr>
              <w:jc w:val="center"/>
              <w:rPr>
                <w:rFonts w:hint="eastAsia" w:ascii="仿宋_GB2312" w:hAnsi="仿宋_GB2312" w:eastAsia="仿宋_GB2312" w:cs="仿宋_GB2312"/>
                <w:sz w:val="24"/>
              </w:rPr>
            </w:pPr>
          </w:p>
        </w:tc>
        <w:tc>
          <w:tcPr>
            <w:tcW w:w="1287" w:type="dxa"/>
            <w:gridSpan w:val="2"/>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center"/>
          </w:tcPr>
          <w:p w14:paraId="254C999E">
            <w:pPr>
              <w:jc w:val="center"/>
              <w:rPr>
                <w:rFonts w:hint="eastAsia" w:ascii="仿宋_GB2312" w:hAnsi="仿宋_GB2312" w:eastAsia="仿宋_GB2312" w:cs="仿宋_GB2312"/>
                <w:sz w:val="24"/>
              </w:rPr>
            </w:pPr>
          </w:p>
        </w:tc>
      </w:tr>
      <w:tr w14:paraId="5E010BDE">
        <w:tblPrEx>
          <w:tblCellMar>
            <w:top w:w="0" w:type="dxa"/>
            <w:left w:w="10" w:type="dxa"/>
            <w:bottom w:w="0" w:type="dxa"/>
            <w:right w:w="10" w:type="dxa"/>
          </w:tblCellMar>
        </w:tblPrEx>
        <w:trPr>
          <w:trHeight w:val="438" w:hRule="exact"/>
          <w:jc w:val="center"/>
        </w:trPr>
        <w:tc>
          <w:tcPr>
            <w:tcW w:w="841" w:type="dxa"/>
            <w:vMerge w:val="continue"/>
            <w:tcBorders>
              <w:top w:val="single" w:color="000000" w:sz="4" w:space="0"/>
              <w:left w:val="single" w:color="000000" w:sz="4" w:space="0"/>
              <w:bottom w:val="nil"/>
              <w:right w:val="single" w:color="000000" w:sz="4" w:space="0"/>
            </w:tcBorders>
            <w:tcMar>
              <w:top w:w="0" w:type="dxa"/>
              <w:left w:w="0" w:type="dxa"/>
              <w:bottom w:w="0" w:type="dxa"/>
              <w:right w:w="0" w:type="dxa"/>
            </w:tcMar>
            <w:vAlign w:val="center"/>
          </w:tcPr>
          <w:p w14:paraId="7CE0BB72"/>
        </w:tc>
        <w:tc>
          <w:tcPr>
            <w:tcW w:w="426"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center"/>
          </w:tcPr>
          <w:p w14:paraId="30EF2B64">
            <w:pPr>
              <w:spacing w:before="59"/>
              <w:jc w:val="center"/>
              <w:rPr>
                <w:rFonts w:hint="eastAsia" w:ascii="仿宋_GB2312" w:hAnsi="仿宋_GB2312" w:eastAsia="仿宋_GB2312" w:cs="仿宋_GB2312"/>
                <w:sz w:val="24"/>
              </w:rPr>
            </w:pPr>
            <w:r>
              <w:rPr>
                <w:rFonts w:hint="eastAsia" w:ascii="仿宋_GB2312" w:hAnsi="仿宋_GB2312" w:eastAsia="仿宋_GB2312" w:cs="仿宋_GB2312"/>
                <w:sz w:val="24"/>
              </w:rPr>
              <w:t>…</w:t>
            </w:r>
          </w:p>
        </w:tc>
        <w:tc>
          <w:tcPr>
            <w:tcW w:w="1276" w:type="dxa"/>
            <w:gridSpan w:val="2"/>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center"/>
          </w:tcPr>
          <w:p w14:paraId="19362584">
            <w:pPr>
              <w:jc w:val="center"/>
              <w:rPr>
                <w:rFonts w:hint="eastAsia" w:ascii="仿宋_GB2312" w:hAnsi="仿宋_GB2312" w:eastAsia="仿宋_GB2312" w:cs="仿宋_GB2312"/>
                <w:sz w:val="24"/>
              </w:rPr>
            </w:pPr>
          </w:p>
        </w:tc>
        <w:tc>
          <w:tcPr>
            <w:tcW w:w="1134" w:type="dxa"/>
            <w:gridSpan w:val="2"/>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center"/>
          </w:tcPr>
          <w:p w14:paraId="6D078181">
            <w:pPr>
              <w:jc w:val="center"/>
              <w:rPr>
                <w:rFonts w:hint="eastAsia" w:ascii="仿宋_GB2312" w:hAnsi="仿宋_GB2312" w:eastAsia="仿宋_GB2312" w:cs="仿宋_GB2312"/>
                <w:sz w:val="24"/>
              </w:rPr>
            </w:pPr>
          </w:p>
        </w:tc>
        <w:tc>
          <w:tcPr>
            <w:tcW w:w="1561" w:type="dxa"/>
            <w:gridSpan w:val="3"/>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center"/>
          </w:tcPr>
          <w:p w14:paraId="2C9B06F2">
            <w:pPr>
              <w:jc w:val="center"/>
              <w:rPr>
                <w:rFonts w:hint="eastAsia" w:ascii="仿宋_GB2312" w:hAnsi="仿宋_GB2312" w:eastAsia="仿宋_GB2312" w:cs="仿宋_GB2312"/>
                <w:sz w:val="24"/>
              </w:rPr>
            </w:pPr>
          </w:p>
        </w:tc>
        <w:tc>
          <w:tcPr>
            <w:tcW w:w="1136" w:type="dxa"/>
            <w:gridSpan w:val="2"/>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center"/>
          </w:tcPr>
          <w:p w14:paraId="1F0277AF">
            <w:pPr>
              <w:jc w:val="center"/>
              <w:rPr>
                <w:rFonts w:hint="eastAsia" w:ascii="仿宋_GB2312" w:hAnsi="仿宋_GB2312" w:eastAsia="仿宋_GB2312" w:cs="仿宋_GB2312"/>
                <w:sz w:val="24"/>
              </w:rPr>
            </w:pPr>
          </w:p>
        </w:tc>
        <w:tc>
          <w:tcPr>
            <w:tcW w:w="1265" w:type="dxa"/>
            <w:gridSpan w:val="3"/>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center"/>
          </w:tcPr>
          <w:p w14:paraId="78FC2486">
            <w:pPr>
              <w:jc w:val="center"/>
              <w:rPr>
                <w:rFonts w:hint="eastAsia" w:ascii="仿宋_GB2312" w:hAnsi="仿宋_GB2312" w:eastAsia="仿宋_GB2312" w:cs="仿宋_GB2312"/>
                <w:sz w:val="24"/>
              </w:rPr>
            </w:pPr>
          </w:p>
        </w:tc>
        <w:tc>
          <w:tcPr>
            <w:tcW w:w="1287" w:type="dxa"/>
            <w:gridSpan w:val="2"/>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center"/>
          </w:tcPr>
          <w:p w14:paraId="5DFB3D04">
            <w:pPr>
              <w:jc w:val="center"/>
              <w:rPr>
                <w:rFonts w:hint="eastAsia" w:ascii="仿宋_GB2312" w:hAnsi="仿宋_GB2312" w:eastAsia="仿宋_GB2312" w:cs="仿宋_GB2312"/>
                <w:sz w:val="24"/>
              </w:rPr>
            </w:pPr>
          </w:p>
        </w:tc>
      </w:tr>
      <w:tr w14:paraId="4C617F8E">
        <w:tblPrEx>
          <w:tblCellMar>
            <w:top w:w="0" w:type="dxa"/>
            <w:left w:w="10" w:type="dxa"/>
            <w:bottom w:w="0" w:type="dxa"/>
            <w:right w:w="10" w:type="dxa"/>
          </w:tblCellMar>
        </w:tblPrEx>
        <w:trPr>
          <w:trHeight w:val="677" w:hRule="exact"/>
          <w:jc w:val="center"/>
        </w:trPr>
        <w:tc>
          <w:tcPr>
            <w:tcW w:w="1267" w:type="dxa"/>
            <w:gridSpan w:val="2"/>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center"/>
          </w:tcPr>
          <w:p w14:paraId="045A016F">
            <w:pPr>
              <w:spacing w:before="9"/>
              <w:rPr>
                <w:rFonts w:hint="eastAsia" w:ascii="仿宋_GB2312" w:hAnsi="仿宋_GB2312" w:eastAsia="仿宋_GB2312" w:cs="仿宋_GB2312"/>
                <w:sz w:val="24"/>
              </w:rPr>
            </w:pPr>
            <w:r>
              <w:rPr>
                <w:rFonts w:hint="eastAsia" w:ascii="仿宋_GB2312" w:hAnsi="仿宋_GB2312" w:eastAsia="仿宋_GB2312" w:cs="仿宋_GB2312"/>
                <w:sz w:val="24"/>
              </w:rPr>
              <w:t>开户名称</w:t>
            </w:r>
          </w:p>
        </w:tc>
        <w:tc>
          <w:tcPr>
            <w:tcW w:w="2410" w:type="dxa"/>
            <w:gridSpan w:val="4"/>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center"/>
          </w:tcPr>
          <w:p w14:paraId="444E0F69">
            <w:pPr>
              <w:spacing w:before="9"/>
              <w:ind w:left="117"/>
              <w:jc w:val="center"/>
              <w:rPr>
                <w:rFonts w:hint="eastAsia" w:ascii="仿宋_GB2312" w:hAnsi="仿宋_GB2312" w:eastAsia="仿宋_GB2312" w:cs="仿宋_GB2312"/>
                <w:sz w:val="24"/>
              </w:rPr>
            </w:pPr>
          </w:p>
        </w:tc>
        <w:tc>
          <w:tcPr>
            <w:tcW w:w="1561" w:type="dxa"/>
            <w:gridSpan w:val="3"/>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center"/>
          </w:tcPr>
          <w:p w14:paraId="00337C3C">
            <w:pPr>
              <w:spacing w:before="9"/>
              <w:jc w:val="center"/>
              <w:rPr>
                <w:rFonts w:hint="eastAsia" w:ascii="仿宋_GB2312" w:hAnsi="仿宋_GB2312" w:eastAsia="仿宋_GB2312" w:cs="仿宋_GB2312"/>
                <w:sz w:val="24"/>
              </w:rPr>
            </w:pPr>
            <w:r>
              <w:rPr>
                <w:rFonts w:hint="eastAsia" w:ascii="仿宋_GB2312" w:hAnsi="仿宋_GB2312" w:eastAsia="仿宋_GB2312" w:cs="仿宋_GB2312"/>
                <w:sz w:val="24"/>
              </w:rPr>
              <w:t>银行基本账号</w:t>
            </w:r>
          </w:p>
        </w:tc>
        <w:tc>
          <w:tcPr>
            <w:tcW w:w="1746" w:type="dxa"/>
            <w:gridSpan w:val="3"/>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center"/>
          </w:tcPr>
          <w:p w14:paraId="0AC9F16D">
            <w:pPr>
              <w:jc w:val="center"/>
              <w:rPr>
                <w:rFonts w:hint="eastAsia" w:ascii="仿宋_GB2312" w:hAnsi="仿宋_GB2312" w:eastAsia="仿宋_GB2312" w:cs="仿宋_GB2312"/>
                <w:sz w:val="24"/>
              </w:rPr>
            </w:pPr>
          </w:p>
        </w:tc>
        <w:tc>
          <w:tcPr>
            <w:tcW w:w="1077" w:type="dxa"/>
            <w:gridSpan w:val="3"/>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center"/>
          </w:tcPr>
          <w:p w14:paraId="214F0693">
            <w:pPr>
              <w:spacing w:before="9"/>
              <w:ind w:left="38"/>
              <w:jc w:val="center"/>
              <w:rPr>
                <w:rFonts w:hint="eastAsia" w:ascii="仿宋_GB2312" w:hAnsi="仿宋_GB2312" w:eastAsia="仿宋_GB2312" w:cs="仿宋_GB2312"/>
                <w:sz w:val="24"/>
              </w:rPr>
            </w:pPr>
            <w:r>
              <w:rPr>
                <w:rFonts w:hint="eastAsia" w:ascii="仿宋_GB2312" w:hAnsi="仿宋_GB2312" w:eastAsia="仿宋_GB2312" w:cs="仿宋_GB2312"/>
                <w:sz w:val="24"/>
              </w:rPr>
              <w:t>有无进出口权</w:t>
            </w:r>
          </w:p>
        </w:tc>
        <w:tc>
          <w:tcPr>
            <w:tcW w:w="865"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center"/>
          </w:tcPr>
          <w:p w14:paraId="5E47ED02">
            <w:pPr>
              <w:jc w:val="center"/>
              <w:rPr>
                <w:rFonts w:hint="eastAsia" w:ascii="仿宋_GB2312" w:hAnsi="仿宋_GB2312" w:eastAsia="仿宋_GB2312" w:cs="仿宋_GB2312"/>
                <w:sz w:val="24"/>
              </w:rPr>
            </w:pPr>
          </w:p>
        </w:tc>
      </w:tr>
      <w:tr w14:paraId="284A8B5C">
        <w:tblPrEx>
          <w:tblCellMar>
            <w:top w:w="0" w:type="dxa"/>
            <w:left w:w="10" w:type="dxa"/>
            <w:bottom w:w="0" w:type="dxa"/>
            <w:right w:w="10" w:type="dxa"/>
          </w:tblCellMar>
        </w:tblPrEx>
        <w:trPr>
          <w:trHeight w:val="806" w:hRule="exact"/>
          <w:jc w:val="center"/>
        </w:trPr>
        <w:tc>
          <w:tcPr>
            <w:tcW w:w="1267" w:type="dxa"/>
            <w:gridSpan w:val="2"/>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center"/>
          </w:tcPr>
          <w:p w14:paraId="4B15F503">
            <w:pPr>
              <w:spacing w:before="9"/>
              <w:rPr>
                <w:rFonts w:hint="eastAsia" w:ascii="仿宋_GB2312" w:hAnsi="仿宋_GB2312" w:eastAsia="仿宋_GB2312" w:cs="仿宋_GB2312"/>
                <w:sz w:val="24"/>
              </w:rPr>
            </w:pPr>
            <w:r>
              <w:rPr>
                <w:rFonts w:hint="eastAsia" w:ascii="仿宋_GB2312" w:hAnsi="仿宋_GB2312" w:eastAsia="仿宋_GB2312" w:cs="仿宋_GB2312"/>
                <w:sz w:val="24"/>
              </w:rPr>
              <w:t>开户银行</w:t>
            </w:r>
          </w:p>
        </w:tc>
        <w:tc>
          <w:tcPr>
            <w:tcW w:w="2410" w:type="dxa"/>
            <w:gridSpan w:val="4"/>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center"/>
          </w:tcPr>
          <w:p w14:paraId="5DA07717">
            <w:pPr>
              <w:spacing w:before="9"/>
              <w:ind w:left="117"/>
              <w:jc w:val="center"/>
              <w:rPr>
                <w:rFonts w:hint="eastAsia" w:ascii="仿宋_GB2312" w:hAnsi="仿宋_GB2312" w:eastAsia="仿宋_GB2312" w:cs="仿宋_GB2312"/>
                <w:sz w:val="24"/>
              </w:rPr>
            </w:pPr>
          </w:p>
        </w:tc>
        <w:tc>
          <w:tcPr>
            <w:tcW w:w="1561" w:type="dxa"/>
            <w:gridSpan w:val="3"/>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center"/>
          </w:tcPr>
          <w:p w14:paraId="2370900C">
            <w:pPr>
              <w:spacing w:before="9"/>
              <w:jc w:val="center"/>
              <w:rPr>
                <w:rFonts w:hint="eastAsia" w:ascii="仿宋_GB2312" w:hAnsi="仿宋_GB2312" w:eastAsia="仿宋_GB2312" w:cs="仿宋_GB2312"/>
                <w:sz w:val="24"/>
              </w:rPr>
            </w:pPr>
            <w:r>
              <w:rPr>
                <w:rFonts w:hint="eastAsia" w:ascii="仿宋_GB2312" w:hAnsi="仿宋_GB2312" w:eastAsia="仿宋_GB2312" w:cs="仿宋_GB2312"/>
                <w:sz w:val="24"/>
              </w:rPr>
              <w:t>有无增值税发票</w:t>
            </w:r>
          </w:p>
        </w:tc>
        <w:tc>
          <w:tcPr>
            <w:tcW w:w="1746" w:type="dxa"/>
            <w:gridSpan w:val="3"/>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center"/>
          </w:tcPr>
          <w:p w14:paraId="606BBB25">
            <w:pPr>
              <w:jc w:val="center"/>
              <w:rPr>
                <w:rFonts w:hint="eastAsia" w:ascii="仿宋_GB2312" w:hAnsi="仿宋_GB2312" w:eastAsia="仿宋_GB2312" w:cs="仿宋_GB2312"/>
                <w:sz w:val="24"/>
              </w:rPr>
            </w:pPr>
          </w:p>
        </w:tc>
        <w:tc>
          <w:tcPr>
            <w:tcW w:w="1077" w:type="dxa"/>
            <w:gridSpan w:val="3"/>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center"/>
          </w:tcPr>
          <w:p w14:paraId="0D9341E2">
            <w:pPr>
              <w:spacing w:before="9"/>
              <w:ind w:left="38"/>
              <w:jc w:val="center"/>
              <w:rPr>
                <w:rFonts w:hint="eastAsia" w:ascii="仿宋_GB2312" w:hAnsi="仿宋_GB2312" w:eastAsia="仿宋_GB2312" w:cs="仿宋_GB2312"/>
                <w:sz w:val="24"/>
              </w:rPr>
            </w:pPr>
            <w:r>
              <w:rPr>
                <w:rFonts w:hint="eastAsia" w:ascii="仿宋_GB2312" w:hAnsi="仿宋_GB2312" w:eastAsia="仿宋_GB2312" w:cs="仿宋_GB2312"/>
                <w:sz w:val="24"/>
              </w:rPr>
              <w:t>是否上市公司</w:t>
            </w:r>
          </w:p>
        </w:tc>
        <w:tc>
          <w:tcPr>
            <w:tcW w:w="865"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center"/>
          </w:tcPr>
          <w:p w14:paraId="7FC6DB47">
            <w:pPr>
              <w:jc w:val="center"/>
              <w:rPr>
                <w:rFonts w:hint="eastAsia" w:ascii="仿宋_GB2312" w:hAnsi="仿宋_GB2312" w:eastAsia="仿宋_GB2312" w:cs="仿宋_GB2312"/>
                <w:sz w:val="24"/>
              </w:rPr>
            </w:pPr>
          </w:p>
        </w:tc>
      </w:tr>
      <w:tr w14:paraId="6C0D6E83">
        <w:tblPrEx>
          <w:tblCellMar>
            <w:top w:w="0" w:type="dxa"/>
            <w:left w:w="10" w:type="dxa"/>
            <w:bottom w:w="0" w:type="dxa"/>
            <w:right w:w="10" w:type="dxa"/>
          </w:tblCellMar>
        </w:tblPrEx>
        <w:trPr>
          <w:trHeight w:val="3255" w:hRule="exact"/>
          <w:jc w:val="center"/>
        </w:trPr>
        <w:tc>
          <w:tcPr>
            <w:tcW w:w="841"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center"/>
          </w:tcPr>
          <w:p w14:paraId="65ECCE23">
            <w:pPr>
              <w:spacing w:before="59"/>
              <w:ind w:left="117"/>
              <w:jc w:val="left"/>
              <w:rPr>
                <w:rFonts w:hint="eastAsia" w:ascii="仿宋_GB2312" w:hAnsi="仿宋_GB2312" w:eastAsia="仿宋_GB2312" w:cs="仿宋_GB2312"/>
                <w:sz w:val="24"/>
              </w:rPr>
            </w:pPr>
            <w:r>
              <w:rPr>
                <w:rFonts w:hint="eastAsia" w:ascii="仿宋_GB2312" w:hAnsi="仿宋_GB2312" w:eastAsia="仿宋_GB2312" w:cs="仿宋_GB2312"/>
                <w:sz w:val="24"/>
              </w:rPr>
              <w:t>经营范围</w:t>
            </w:r>
          </w:p>
        </w:tc>
        <w:tc>
          <w:tcPr>
            <w:tcW w:w="8085" w:type="dxa"/>
            <w:gridSpan w:val="15"/>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tcPr>
          <w:p w14:paraId="249FA9C4">
            <w:pPr>
              <w:rPr>
                <w:rFonts w:hint="eastAsia" w:ascii="仿宋_GB2312" w:hAnsi="仿宋_GB2312" w:eastAsia="仿宋_GB2312" w:cs="仿宋_GB2312"/>
                <w:sz w:val="24"/>
              </w:rPr>
            </w:pPr>
          </w:p>
        </w:tc>
      </w:tr>
      <w:tr w14:paraId="15D0DCDD">
        <w:tblPrEx>
          <w:tblCellMar>
            <w:top w:w="0" w:type="dxa"/>
            <w:left w:w="10" w:type="dxa"/>
            <w:bottom w:w="0" w:type="dxa"/>
            <w:right w:w="10" w:type="dxa"/>
          </w:tblCellMar>
        </w:tblPrEx>
        <w:trPr>
          <w:trHeight w:val="3338" w:hRule="exact"/>
          <w:jc w:val="center"/>
        </w:trPr>
        <w:tc>
          <w:tcPr>
            <w:tcW w:w="841"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center"/>
          </w:tcPr>
          <w:p w14:paraId="7041E50A">
            <w:pPr>
              <w:widowControl/>
              <w:jc w:val="center"/>
              <w:rPr>
                <w:rFonts w:hint="eastAsia" w:ascii="仿宋_GB2312" w:hAnsi="仿宋_GB2312" w:eastAsia="仿宋_GB2312" w:cs="仿宋_GB2312"/>
                <w:sz w:val="24"/>
              </w:rPr>
            </w:pPr>
            <w:r>
              <w:rPr>
                <w:rFonts w:hint="eastAsia" w:ascii="仿宋_GB2312" w:hAnsi="仿宋_GB2312" w:eastAsia="仿宋_GB2312" w:cs="仿宋_GB2312"/>
                <w:sz w:val="24"/>
              </w:rPr>
              <w:t>企业概况</w:t>
            </w:r>
          </w:p>
        </w:tc>
        <w:tc>
          <w:tcPr>
            <w:tcW w:w="8085" w:type="dxa"/>
            <w:gridSpan w:val="15"/>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center"/>
          </w:tcPr>
          <w:p w14:paraId="22925440">
            <w:pPr>
              <w:widowControl/>
              <w:rPr>
                <w:rFonts w:hint="eastAsia" w:ascii="仿宋_GB2312" w:hAnsi="仿宋_GB2312" w:eastAsia="仿宋_GB2312" w:cs="仿宋_GB2312"/>
                <w:sz w:val="24"/>
              </w:rPr>
            </w:pPr>
            <w:r>
              <w:rPr>
                <w:rFonts w:hint="eastAsia" w:ascii="仿宋_GB2312" w:hAnsi="仿宋_GB2312" w:eastAsia="仿宋_GB2312" w:cs="仿宋_GB2312"/>
                <w:sz w:val="24"/>
              </w:rPr>
              <w:t>企业资源、资产概况</w:t>
            </w:r>
          </w:p>
        </w:tc>
      </w:tr>
      <w:tr w14:paraId="5587A412">
        <w:tblPrEx>
          <w:tblCellMar>
            <w:top w:w="0" w:type="dxa"/>
            <w:left w:w="10" w:type="dxa"/>
            <w:bottom w:w="0" w:type="dxa"/>
            <w:right w:w="10" w:type="dxa"/>
          </w:tblCellMar>
        </w:tblPrEx>
        <w:trPr>
          <w:trHeight w:val="2362" w:hRule="atLeast"/>
          <w:jc w:val="center"/>
        </w:trPr>
        <w:tc>
          <w:tcPr>
            <w:tcW w:w="8926" w:type="dxa"/>
            <w:gridSpan w:val="16"/>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center"/>
          </w:tcPr>
          <w:p w14:paraId="71CC85AA">
            <w:pPr>
              <w:spacing w:line="480" w:lineRule="auto"/>
              <w:ind w:right="3378"/>
              <w:rPr>
                <w:rFonts w:hint="eastAsia" w:ascii="仿宋_GB2312" w:hAnsi="仿宋_GB2312" w:eastAsia="仿宋_GB2312" w:cs="仿宋_GB2312"/>
                <w:w w:val="99"/>
                <w:sz w:val="24"/>
              </w:rPr>
            </w:pPr>
            <w:r>
              <w:rPr>
                <w:rFonts w:hint="eastAsia" w:ascii="仿宋_GB2312" w:hAnsi="仿宋_GB2312" w:eastAsia="仿宋_GB2312" w:cs="仿宋_GB2312"/>
                <w:sz w:val="24"/>
              </w:rPr>
              <w:t>申请单位（盖章）</w:t>
            </w:r>
            <w:r>
              <w:rPr>
                <w:rFonts w:hint="eastAsia" w:ascii="仿宋_GB2312" w:hAnsi="仿宋_GB2312" w:eastAsia="仿宋_GB2312" w:cs="仿宋_GB2312"/>
                <w:w w:val="99"/>
                <w:sz w:val="24"/>
              </w:rPr>
              <w:t>：</w:t>
            </w:r>
          </w:p>
          <w:p w14:paraId="0B53B3E5">
            <w:pPr>
              <w:spacing w:line="480" w:lineRule="auto"/>
              <w:ind w:right="3378"/>
              <w:rPr>
                <w:rFonts w:hint="eastAsia" w:ascii="仿宋_GB2312" w:hAnsi="仿宋_GB2312" w:eastAsia="仿宋_GB2312" w:cs="仿宋_GB2312"/>
                <w:spacing w:val="2"/>
                <w:w w:val="99"/>
                <w:sz w:val="24"/>
              </w:rPr>
            </w:pPr>
            <w:r>
              <w:rPr>
                <w:rFonts w:hint="eastAsia" w:ascii="仿宋_GB2312" w:hAnsi="仿宋_GB2312" w:eastAsia="仿宋_GB2312" w:cs="仿宋_GB2312"/>
                <w:sz w:val="24"/>
              </w:rPr>
              <w:t>法定代表人（签字）</w:t>
            </w:r>
            <w:r>
              <w:rPr>
                <w:rFonts w:hint="eastAsia" w:ascii="仿宋_GB2312" w:hAnsi="仿宋_GB2312" w:eastAsia="仿宋_GB2312" w:cs="仿宋_GB2312"/>
                <w:spacing w:val="2"/>
                <w:w w:val="99"/>
                <w:sz w:val="24"/>
              </w:rPr>
              <w:t>：</w:t>
            </w:r>
          </w:p>
          <w:p w14:paraId="089B0034">
            <w:pPr>
              <w:spacing w:line="480" w:lineRule="auto"/>
              <w:rPr>
                <w:rFonts w:hint="eastAsia" w:ascii="仿宋_GB2312" w:hAnsi="仿宋_GB2312" w:eastAsia="仿宋_GB2312" w:cs="仿宋_GB2312"/>
                <w:sz w:val="24"/>
              </w:rPr>
            </w:pPr>
            <w:r>
              <w:rPr>
                <w:rFonts w:hint="eastAsia" w:ascii="仿宋_GB2312" w:hAnsi="仿宋_GB2312" w:eastAsia="仿宋_GB2312" w:cs="仿宋_GB2312"/>
                <w:sz w:val="24"/>
              </w:rPr>
              <w:t>日期：</w:t>
            </w:r>
          </w:p>
        </w:tc>
      </w:tr>
    </w:tbl>
    <w:p w14:paraId="6EADF234">
      <w:pPr>
        <w:spacing w:before="79" w:line="276" w:lineRule="auto"/>
        <w:ind w:right="119"/>
        <w:rPr>
          <w:rFonts w:hint="eastAsia" w:ascii="仿宋_GB2312" w:hAnsi="仿宋_GB2312" w:eastAsia="仿宋_GB2312" w:cs="仿宋_GB2312"/>
          <w:sz w:val="24"/>
        </w:rPr>
      </w:pPr>
      <w:r>
        <w:rPr>
          <w:rFonts w:hint="eastAsia" w:ascii="仿宋_GB2312" w:hAnsi="仿宋_GB2312" w:eastAsia="仿宋_GB2312" w:cs="仿宋_GB2312"/>
          <w:sz w:val="24"/>
        </w:rPr>
        <w:t>注：1.工程资质名称应填写对应业绩资质，并填全资质序列、类别和等级信息。</w:t>
      </w:r>
    </w:p>
    <w:p w14:paraId="17C7D869">
      <w:pPr>
        <w:numPr>
          <w:ilvl w:val="0"/>
          <w:numId w:val="1"/>
        </w:numPr>
        <w:spacing w:line="276" w:lineRule="auto"/>
        <w:ind w:left="0" w:right="119" w:firstLine="480"/>
        <w:rPr>
          <w:rFonts w:hint="eastAsia" w:ascii="仿宋_GB2312" w:hAnsi="仿宋_GB2312" w:eastAsia="仿宋_GB2312" w:cs="仿宋_GB2312"/>
          <w:sz w:val="24"/>
        </w:rPr>
      </w:pPr>
      <w:r>
        <w:rPr>
          <w:rFonts w:hint="eastAsia" w:ascii="仿宋_GB2312" w:hAnsi="仿宋_GB2312" w:eastAsia="仿宋_GB2312" w:cs="仿宋_GB2312"/>
          <w:sz w:val="24"/>
        </w:rPr>
        <w:t>工程类供应商须提供授权联系人近一年社保证明</w:t>
      </w:r>
      <w:r>
        <w:rPr>
          <w:rFonts w:hint="eastAsia" w:ascii="仿宋_GB2312" w:hAnsi="仿宋_GB2312" w:eastAsia="仿宋_GB2312" w:cs="仿宋_GB2312"/>
          <w:sz w:val="24"/>
          <w:lang w:eastAsia="zh-CN"/>
        </w:rPr>
        <w:t>、</w:t>
      </w:r>
      <w:r>
        <w:rPr>
          <w:rFonts w:hint="eastAsia" w:ascii="仿宋_GB2312" w:hAnsi="仿宋_GB2312" w:eastAsia="仿宋_GB2312" w:cs="仿宋_GB2312"/>
          <w:sz w:val="24"/>
        </w:rPr>
        <w:t>有效的企业主要负责人近三个月的社保缴纳记录。</w:t>
      </w:r>
    </w:p>
    <w:p w14:paraId="27EE19A4">
      <w:pPr>
        <w:numPr>
          <w:ilvl w:val="0"/>
          <w:numId w:val="1"/>
        </w:numPr>
        <w:spacing w:line="276" w:lineRule="auto"/>
        <w:ind w:left="0" w:right="119" w:firstLine="480"/>
        <w:rPr>
          <w:rFonts w:hint="eastAsia" w:ascii="仿宋_GB2312" w:hAnsi="仿宋_GB2312" w:eastAsia="仿宋_GB2312" w:cs="仿宋_GB2312"/>
          <w:sz w:val="24"/>
        </w:rPr>
      </w:pPr>
      <w:r>
        <w:rPr>
          <w:rFonts w:hint="eastAsia" w:ascii="仿宋_GB2312" w:hAnsi="仿宋_GB2312" w:eastAsia="仿宋_GB2312" w:cs="仿宋_GB2312"/>
          <w:sz w:val="24"/>
        </w:rPr>
        <w:t>申请表后附相关证明资料，所有资料均需盖申报单位公章。</w:t>
      </w:r>
      <w:r>
        <w:br w:type="page"/>
      </w:r>
    </w:p>
    <w:p w14:paraId="63F4BCC5">
      <w:pPr>
        <w:jc w:val="center"/>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安徽</w:t>
      </w:r>
      <w:r>
        <w:rPr>
          <w:rFonts w:hint="eastAsia" w:ascii="方正小标宋简体" w:hAnsi="方正小标宋简体" w:eastAsia="方正小标宋简体" w:cs="方正小标宋简体"/>
          <w:sz w:val="32"/>
          <w:szCs w:val="32"/>
          <w:lang w:val="en-US" w:eastAsia="zh-CN"/>
        </w:rPr>
        <w:t>科恩新能源有限公司</w:t>
      </w:r>
      <w:r>
        <w:rPr>
          <w:rFonts w:hint="eastAsia" w:ascii="方正小标宋简体" w:hAnsi="方正小标宋简体" w:eastAsia="方正小标宋简体" w:cs="方正小标宋简体"/>
          <w:sz w:val="32"/>
          <w:szCs w:val="32"/>
        </w:rPr>
        <w:t>货物类供应商入库注册申请表</w:t>
      </w:r>
    </w:p>
    <w:tbl>
      <w:tblPr>
        <w:tblStyle w:val="13"/>
        <w:tblW w:w="8642" w:type="dxa"/>
        <w:jc w:val="center"/>
        <w:tblLayout w:type="fixed"/>
        <w:tblCellMar>
          <w:top w:w="0" w:type="dxa"/>
          <w:left w:w="10" w:type="dxa"/>
          <w:bottom w:w="0" w:type="dxa"/>
          <w:right w:w="10" w:type="dxa"/>
        </w:tblCellMar>
      </w:tblPr>
      <w:tblGrid>
        <w:gridCol w:w="431"/>
        <w:gridCol w:w="652"/>
        <w:gridCol w:w="1729"/>
        <w:gridCol w:w="130"/>
        <w:gridCol w:w="1255"/>
        <w:gridCol w:w="619"/>
        <w:gridCol w:w="710"/>
        <w:gridCol w:w="25"/>
        <w:gridCol w:w="1124"/>
        <w:gridCol w:w="227"/>
        <w:gridCol w:w="1740"/>
      </w:tblGrid>
      <w:tr w14:paraId="08FCC575">
        <w:tblPrEx>
          <w:tblCellMar>
            <w:top w:w="0" w:type="dxa"/>
            <w:left w:w="10" w:type="dxa"/>
            <w:bottom w:w="0" w:type="dxa"/>
            <w:right w:w="10" w:type="dxa"/>
          </w:tblCellMar>
        </w:tblPrEx>
        <w:trPr>
          <w:trHeight w:val="573" w:hRule="atLeast"/>
          <w:jc w:val="center"/>
        </w:trPr>
        <w:tc>
          <w:tcPr>
            <w:tcW w:w="8642" w:type="dxa"/>
            <w:gridSpan w:val="11"/>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4B04D81">
            <w:pPr>
              <w:spacing w:line="340" w:lineRule="exact"/>
              <w:rPr>
                <w:rFonts w:hint="eastAsia" w:ascii="仿宋_GB2312" w:hAnsi="仿宋_GB2312" w:eastAsia="仿宋_GB2312" w:cs="仿宋_GB2312"/>
                <w:sz w:val="24"/>
              </w:rPr>
            </w:pPr>
            <w:r>
              <w:rPr>
                <w:rFonts w:hint="eastAsia" w:ascii="仿宋_GB2312" w:hAnsi="仿宋_GB2312" w:eastAsia="仿宋_GB2312" w:cs="仿宋_GB2312"/>
                <w:sz w:val="24"/>
              </w:rPr>
              <w:t>供应商名称:</w:t>
            </w:r>
          </w:p>
        </w:tc>
      </w:tr>
      <w:tr w14:paraId="1F4CF902">
        <w:tblPrEx>
          <w:tblCellMar>
            <w:top w:w="0" w:type="dxa"/>
            <w:left w:w="10" w:type="dxa"/>
            <w:bottom w:w="0" w:type="dxa"/>
            <w:right w:w="10" w:type="dxa"/>
          </w:tblCellMar>
        </w:tblPrEx>
        <w:trPr>
          <w:trHeight w:val="312" w:hRule="atLeast"/>
          <w:jc w:val="center"/>
        </w:trPr>
        <w:tc>
          <w:tcPr>
            <w:tcW w:w="4816" w:type="dxa"/>
            <w:gridSpan w:val="6"/>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C69826A">
            <w:pPr>
              <w:spacing w:line="340" w:lineRule="exact"/>
              <w:rPr>
                <w:rFonts w:hint="eastAsia" w:ascii="仿宋_GB2312" w:hAnsi="仿宋_GB2312" w:eastAsia="仿宋_GB2312" w:cs="仿宋_GB2312"/>
                <w:sz w:val="24"/>
              </w:rPr>
            </w:pPr>
            <w:r>
              <w:rPr>
                <w:rFonts w:hint="eastAsia" w:ascii="仿宋_GB2312" w:hAnsi="仿宋_GB2312" w:eastAsia="仿宋_GB2312" w:cs="仿宋_GB2312"/>
                <w:sz w:val="24"/>
              </w:rPr>
              <w:t>供应商类型</w:t>
            </w:r>
            <w:r>
              <w:rPr>
                <w:rFonts w:hint="eastAsia" w:ascii="仿宋_GB2312" w:hAnsi="仿宋_GB2312" w:eastAsia="仿宋_GB2312" w:cs="仿宋_GB2312"/>
                <w:spacing w:val="-8"/>
                <w:sz w:val="24"/>
              </w:rPr>
              <w:t>：□制造商 □代理商 □贸易商</w:t>
            </w:r>
          </w:p>
        </w:tc>
        <w:tc>
          <w:tcPr>
            <w:tcW w:w="3826" w:type="dxa"/>
            <w:gridSpan w:val="5"/>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375503C">
            <w:pPr>
              <w:spacing w:line="340" w:lineRule="exact"/>
              <w:rPr>
                <w:rFonts w:hint="eastAsia" w:ascii="仿宋_GB2312" w:hAnsi="仿宋_GB2312" w:eastAsia="仿宋_GB2312" w:cs="仿宋_GB2312"/>
                <w:sz w:val="24"/>
              </w:rPr>
            </w:pPr>
            <w:r>
              <w:rPr>
                <w:rFonts w:hint="eastAsia" w:ascii="仿宋_GB2312" w:hAnsi="仿宋_GB2312" w:eastAsia="仿宋_GB2312" w:cs="仿宋_GB2312"/>
                <w:sz w:val="24"/>
              </w:rPr>
              <w:t>所代理制造商名称:</w:t>
            </w:r>
          </w:p>
        </w:tc>
      </w:tr>
      <w:tr w14:paraId="44E579B9">
        <w:tblPrEx>
          <w:tblCellMar>
            <w:top w:w="0" w:type="dxa"/>
            <w:left w:w="10" w:type="dxa"/>
            <w:bottom w:w="0" w:type="dxa"/>
            <w:right w:w="10" w:type="dxa"/>
          </w:tblCellMar>
        </w:tblPrEx>
        <w:trPr>
          <w:trHeight w:val="641" w:hRule="atLeast"/>
          <w:jc w:val="center"/>
        </w:trPr>
        <w:tc>
          <w:tcPr>
            <w:tcW w:w="4816" w:type="dxa"/>
            <w:gridSpan w:val="6"/>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4BE87E4">
            <w:pPr>
              <w:spacing w:line="340" w:lineRule="exact"/>
              <w:rPr>
                <w:rFonts w:hint="eastAsia" w:ascii="仿宋_GB2312" w:hAnsi="仿宋_GB2312" w:eastAsia="仿宋_GB2312" w:cs="仿宋_GB2312"/>
                <w:sz w:val="24"/>
              </w:rPr>
            </w:pPr>
            <w:r>
              <w:rPr>
                <w:rFonts w:hint="eastAsia" w:ascii="仿宋_GB2312" w:hAnsi="仿宋_GB2312" w:eastAsia="仿宋_GB2312" w:cs="仿宋_GB2312"/>
                <w:sz w:val="24"/>
              </w:rPr>
              <w:t>工商注册号：</w:t>
            </w:r>
          </w:p>
        </w:tc>
        <w:tc>
          <w:tcPr>
            <w:tcW w:w="3826" w:type="dxa"/>
            <w:gridSpan w:val="5"/>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A6966DD">
            <w:pPr>
              <w:spacing w:line="340" w:lineRule="exact"/>
              <w:rPr>
                <w:rFonts w:hint="eastAsia" w:ascii="仿宋_GB2312" w:hAnsi="仿宋_GB2312" w:eastAsia="仿宋_GB2312" w:cs="仿宋_GB2312"/>
                <w:sz w:val="24"/>
              </w:rPr>
            </w:pPr>
            <w:r>
              <w:rPr>
                <w:rFonts w:hint="eastAsia" w:ascii="仿宋_GB2312" w:hAnsi="仿宋_GB2312" w:eastAsia="仿宋_GB2312" w:cs="仿宋_GB2312"/>
                <w:sz w:val="24"/>
              </w:rPr>
              <w:t>税务登记证编号：（国税）  （地税）</w:t>
            </w:r>
          </w:p>
        </w:tc>
      </w:tr>
      <w:tr w14:paraId="65C474C8">
        <w:tblPrEx>
          <w:tblCellMar>
            <w:top w:w="0" w:type="dxa"/>
            <w:left w:w="10" w:type="dxa"/>
            <w:bottom w:w="0" w:type="dxa"/>
            <w:right w:w="10" w:type="dxa"/>
          </w:tblCellMar>
        </w:tblPrEx>
        <w:trPr>
          <w:trHeight w:val="509" w:hRule="atLeast"/>
          <w:jc w:val="center"/>
        </w:trPr>
        <w:tc>
          <w:tcPr>
            <w:tcW w:w="4816" w:type="dxa"/>
            <w:gridSpan w:val="6"/>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100A61F">
            <w:pPr>
              <w:spacing w:line="340" w:lineRule="exact"/>
              <w:rPr>
                <w:rFonts w:hint="eastAsia" w:ascii="仿宋_GB2312" w:hAnsi="仿宋_GB2312" w:eastAsia="仿宋_GB2312" w:cs="仿宋_GB2312"/>
                <w:sz w:val="24"/>
              </w:rPr>
            </w:pPr>
            <w:r>
              <w:rPr>
                <w:rFonts w:hint="eastAsia" w:ascii="仿宋_GB2312" w:hAnsi="仿宋_GB2312" w:eastAsia="仿宋_GB2312" w:cs="仿宋_GB2312"/>
                <w:sz w:val="24"/>
              </w:rPr>
              <w:t>组织机构代码：</w:t>
            </w:r>
          </w:p>
        </w:tc>
        <w:tc>
          <w:tcPr>
            <w:tcW w:w="3826" w:type="dxa"/>
            <w:gridSpan w:val="5"/>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5D49E19">
            <w:pPr>
              <w:spacing w:line="340" w:lineRule="exact"/>
              <w:rPr>
                <w:rFonts w:hint="eastAsia" w:ascii="仿宋_GB2312" w:hAnsi="仿宋_GB2312" w:eastAsia="仿宋_GB2312" w:cs="仿宋_GB2312"/>
                <w:sz w:val="24"/>
              </w:rPr>
            </w:pPr>
            <w:r>
              <w:rPr>
                <w:rFonts w:hint="eastAsia" w:ascii="仿宋_GB2312" w:hAnsi="仿宋_GB2312" w:eastAsia="仿宋_GB2312" w:cs="仿宋_GB2312"/>
                <w:sz w:val="24"/>
              </w:rPr>
              <w:t>国家:</w:t>
            </w:r>
          </w:p>
        </w:tc>
      </w:tr>
      <w:tr w14:paraId="70C4C412">
        <w:tblPrEx>
          <w:tblCellMar>
            <w:top w:w="0" w:type="dxa"/>
            <w:left w:w="10" w:type="dxa"/>
            <w:bottom w:w="0" w:type="dxa"/>
            <w:right w:w="10" w:type="dxa"/>
          </w:tblCellMar>
        </w:tblPrEx>
        <w:trPr>
          <w:trHeight w:val="397" w:hRule="atLeast"/>
          <w:jc w:val="center"/>
        </w:trPr>
        <w:tc>
          <w:tcPr>
            <w:tcW w:w="8642" w:type="dxa"/>
            <w:gridSpan w:val="11"/>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8713126">
            <w:pPr>
              <w:spacing w:line="340" w:lineRule="exact"/>
              <w:rPr>
                <w:rFonts w:hint="eastAsia" w:ascii="仿宋_GB2312" w:hAnsi="仿宋_GB2312" w:eastAsia="仿宋_GB2312" w:cs="仿宋_GB2312"/>
                <w:sz w:val="24"/>
              </w:rPr>
            </w:pPr>
            <w:r>
              <w:rPr>
                <w:rFonts w:hint="eastAsia" w:ascii="仿宋_GB2312" w:hAnsi="仿宋_GB2312" w:eastAsia="仿宋_GB2312" w:cs="仿宋_GB2312"/>
                <w:sz w:val="24"/>
              </w:rPr>
              <w:t>地址：       省(市)     市（区)      路(街）     号       邮编：</w:t>
            </w:r>
          </w:p>
        </w:tc>
      </w:tr>
      <w:tr w14:paraId="5CC277B9">
        <w:tblPrEx>
          <w:tblCellMar>
            <w:top w:w="0" w:type="dxa"/>
            <w:left w:w="10" w:type="dxa"/>
            <w:bottom w:w="0" w:type="dxa"/>
            <w:right w:w="10" w:type="dxa"/>
          </w:tblCellMar>
        </w:tblPrEx>
        <w:trPr>
          <w:trHeight w:val="2417" w:hRule="atLeast"/>
          <w:jc w:val="center"/>
        </w:trPr>
        <w:tc>
          <w:tcPr>
            <w:tcW w:w="8642" w:type="dxa"/>
            <w:gridSpan w:val="11"/>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4AEDAD2">
            <w:pPr>
              <w:spacing w:line="340" w:lineRule="exact"/>
              <w:rPr>
                <w:rFonts w:hint="eastAsia" w:ascii="仿宋_GB2312" w:hAnsi="仿宋_GB2312" w:eastAsia="仿宋_GB2312" w:cs="仿宋_GB2312"/>
                <w:sz w:val="24"/>
              </w:rPr>
            </w:pPr>
            <w:r>
              <w:rPr>
                <w:rFonts w:hint="eastAsia" w:ascii="仿宋_GB2312" w:hAnsi="仿宋_GB2312" w:eastAsia="仿宋_GB2312" w:cs="仿宋_GB2312"/>
                <w:sz w:val="24"/>
              </w:rPr>
              <w:t>经营范围：</w:t>
            </w:r>
          </w:p>
        </w:tc>
      </w:tr>
      <w:tr w14:paraId="70A40054">
        <w:tblPrEx>
          <w:tblCellMar>
            <w:top w:w="0" w:type="dxa"/>
            <w:left w:w="10" w:type="dxa"/>
            <w:bottom w:w="0" w:type="dxa"/>
            <w:right w:w="10" w:type="dxa"/>
          </w:tblCellMar>
        </w:tblPrEx>
        <w:trPr>
          <w:trHeight w:val="490" w:hRule="atLeast"/>
          <w:jc w:val="center"/>
        </w:trPr>
        <w:tc>
          <w:tcPr>
            <w:tcW w:w="4816" w:type="dxa"/>
            <w:gridSpan w:val="6"/>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454ABDF">
            <w:pPr>
              <w:widowControl/>
              <w:spacing w:line="340" w:lineRule="exact"/>
              <w:rPr>
                <w:rFonts w:hint="eastAsia" w:ascii="仿宋_GB2312" w:hAnsi="仿宋_GB2312" w:eastAsia="仿宋_GB2312" w:cs="仿宋_GB2312"/>
                <w:sz w:val="24"/>
              </w:rPr>
            </w:pPr>
            <w:r>
              <w:rPr>
                <w:rFonts w:hint="eastAsia" w:ascii="仿宋_GB2312" w:hAnsi="仿宋_GB2312" w:eastAsia="仿宋_GB2312" w:cs="仿宋_GB2312"/>
                <w:sz w:val="24"/>
              </w:rPr>
              <w:t>注册产品类别：</w:t>
            </w:r>
          </w:p>
        </w:tc>
        <w:tc>
          <w:tcPr>
            <w:tcW w:w="3826" w:type="dxa"/>
            <w:gridSpan w:val="5"/>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C4722DE">
            <w:pPr>
              <w:widowControl/>
              <w:spacing w:line="340" w:lineRule="exact"/>
              <w:rPr>
                <w:rFonts w:hint="eastAsia" w:ascii="仿宋_GB2312" w:hAnsi="仿宋_GB2312" w:eastAsia="仿宋_GB2312" w:cs="仿宋_GB2312"/>
                <w:sz w:val="24"/>
              </w:rPr>
            </w:pPr>
            <w:r>
              <w:rPr>
                <w:rFonts w:hint="eastAsia" w:ascii="仿宋_GB2312" w:hAnsi="仿宋_GB2312" w:eastAsia="仿宋_GB2312" w:cs="仿宋_GB2312"/>
                <w:sz w:val="24"/>
              </w:rPr>
              <w:t>注册产品品牌：</w:t>
            </w:r>
          </w:p>
        </w:tc>
      </w:tr>
      <w:tr w14:paraId="419A239B">
        <w:tblPrEx>
          <w:tblCellMar>
            <w:top w:w="0" w:type="dxa"/>
            <w:left w:w="10" w:type="dxa"/>
            <w:bottom w:w="0" w:type="dxa"/>
            <w:right w:w="10" w:type="dxa"/>
          </w:tblCellMar>
        </w:tblPrEx>
        <w:trPr>
          <w:trHeight w:val="665" w:hRule="atLeast"/>
          <w:jc w:val="center"/>
        </w:trPr>
        <w:tc>
          <w:tcPr>
            <w:tcW w:w="4816" w:type="dxa"/>
            <w:gridSpan w:val="6"/>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508B275">
            <w:pPr>
              <w:spacing w:line="340" w:lineRule="exact"/>
              <w:rPr>
                <w:rFonts w:hint="eastAsia" w:ascii="仿宋_GB2312" w:hAnsi="仿宋_GB2312" w:eastAsia="仿宋_GB2312" w:cs="仿宋_GB2312"/>
                <w:sz w:val="24"/>
              </w:rPr>
            </w:pPr>
            <w:r>
              <w:rPr>
                <w:rFonts w:hint="eastAsia" w:ascii="仿宋_GB2312" w:hAnsi="仿宋_GB2312" w:eastAsia="仿宋_GB2312" w:cs="仿宋_GB2312"/>
                <w:sz w:val="24"/>
              </w:rPr>
              <w:t>产品正常供货周期：</w:t>
            </w:r>
          </w:p>
        </w:tc>
        <w:tc>
          <w:tcPr>
            <w:tcW w:w="3826" w:type="dxa"/>
            <w:gridSpan w:val="5"/>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899BEFB">
            <w:pPr>
              <w:spacing w:line="340" w:lineRule="exact"/>
              <w:rPr>
                <w:rFonts w:hint="eastAsia" w:ascii="仿宋_GB2312" w:hAnsi="仿宋_GB2312" w:eastAsia="仿宋_GB2312" w:cs="仿宋_GB2312"/>
                <w:sz w:val="24"/>
              </w:rPr>
            </w:pPr>
            <w:r>
              <w:rPr>
                <w:rFonts w:hint="eastAsia" w:ascii="仿宋_GB2312" w:hAnsi="仿宋_GB2312" w:eastAsia="仿宋_GB2312" w:cs="仿宋_GB2312"/>
                <w:sz w:val="24"/>
              </w:rPr>
              <w:t>紧急状况最短供货周期：</w:t>
            </w:r>
          </w:p>
        </w:tc>
      </w:tr>
      <w:tr w14:paraId="1BE8EA2E">
        <w:tblPrEx>
          <w:tblCellMar>
            <w:top w:w="0" w:type="dxa"/>
            <w:left w:w="10" w:type="dxa"/>
            <w:bottom w:w="0" w:type="dxa"/>
            <w:right w:w="10" w:type="dxa"/>
          </w:tblCellMar>
        </w:tblPrEx>
        <w:trPr>
          <w:trHeight w:val="650" w:hRule="atLeast"/>
          <w:jc w:val="center"/>
        </w:trPr>
        <w:tc>
          <w:tcPr>
            <w:tcW w:w="8642" w:type="dxa"/>
            <w:gridSpan w:val="11"/>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CE7B311">
            <w:pPr>
              <w:spacing w:line="340" w:lineRule="exact"/>
              <w:rPr>
                <w:rFonts w:hint="eastAsia" w:ascii="仿宋_GB2312" w:hAnsi="仿宋_GB2312" w:eastAsia="仿宋_GB2312" w:cs="仿宋_GB2312"/>
                <w:sz w:val="24"/>
              </w:rPr>
            </w:pPr>
            <w:r>
              <w:rPr>
                <w:rFonts w:hint="eastAsia" w:ascii="仿宋_GB2312" w:hAnsi="仿宋_GB2312" w:eastAsia="仿宋_GB2312" w:cs="仿宋_GB2312"/>
                <w:sz w:val="24"/>
              </w:rPr>
              <w:t>质量管理体系认证情况及认证机构：</w:t>
            </w:r>
          </w:p>
        </w:tc>
      </w:tr>
      <w:tr w14:paraId="09A7F8B6">
        <w:tblPrEx>
          <w:tblCellMar>
            <w:top w:w="0" w:type="dxa"/>
            <w:left w:w="10" w:type="dxa"/>
            <w:bottom w:w="0" w:type="dxa"/>
            <w:right w:w="10" w:type="dxa"/>
          </w:tblCellMar>
        </w:tblPrEx>
        <w:trPr>
          <w:trHeight w:val="741" w:hRule="atLeast"/>
          <w:jc w:val="center"/>
        </w:trPr>
        <w:tc>
          <w:tcPr>
            <w:tcW w:w="8642" w:type="dxa"/>
            <w:gridSpan w:val="11"/>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D650260">
            <w:pPr>
              <w:spacing w:line="340" w:lineRule="exact"/>
              <w:rPr>
                <w:rFonts w:hint="eastAsia" w:ascii="仿宋_GB2312" w:hAnsi="仿宋_GB2312" w:eastAsia="仿宋_GB2312" w:cs="仿宋_GB2312"/>
                <w:sz w:val="24"/>
              </w:rPr>
            </w:pPr>
            <w:r>
              <w:rPr>
                <w:rFonts w:hint="eastAsia" w:ascii="仿宋_GB2312" w:hAnsi="仿宋_GB2312" w:eastAsia="仿宋_GB2312" w:cs="仿宋_GB2312"/>
                <w:sz w:val="24"/>
              </w:rPr>
              <w:t>产品质量认证情况及认证机构：</w:t>
            </w:r>
          </w:p>
        </w:tc>
      </w:tr>
      <w:tr w14:paraId="39F0FEA1">
        <w:tblPrEx>
          <w:tblCellMar>
            <w:top w:w="0" w:type="dxa"/>
            <w:left w:w="10" w:type="dxa"/>
            <w:bottom w:w="0" w:type="dxa"/>
            <w:right w:w="10" w:type="dxa"/>
          </w:tblCellMar>
        </w:tblPrEx>
        <w:trPr>
          <w:trHeight w:val="713" w:hRule="atLeast"/>
          <w:jc w:val="center"/>
        </w:trPr>
        <w:tc>
          <w:tcPr>
            <w:tcW w:w="8642" w:type="dxa"/>
            <w:gridSpan w:val="11"/>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5F1BF07">
            <w:pPr>
              <w:spacing w:line="340" w:lineRule="exact"/>
              <w:rPr>
                <w:rFonts w:hint="eastAsia" w:ascii="仿宋_GB2312" w:hAnsi="仿宋_GB2312" w:eastAsia="仿宋_GB2312" w:cs="仿宋_GB2312"/>
                <w:sz w:val="24"/>
              </w:rPr>
            </w:pPr>
            <w:r>
              <w:rPr>
                <w:rFonts w:hint="eastAsia" w:ascii="仿宋_GB2312" w:hAnsi="仿宋_GB2312" w:eastAsia="仿宋_GB2312" w:cs="仿宋_GB2312"/>
                <w:sz w:val="24"/>
              </w:rPr>
              <w:t>生产/制造许可证获证情况及编号：</w:t>
            </w:r>
          </w:p>
          <w:p w14:paraId="68AE4ED6">
            <w:pPr>
              <w:spacing w:line="340" w:lineRule="exact"/>
              <w:rPr>
                <w:rFonts w:hint="eastAsia" w:ascii="仿宋_GB2312" w:hAnsi="仿宋_GB2312" w:eastAsia="仿宋_GB2312" w:cs="仿宋_GB2312"/>
                <w:sz w:val="24"/>
              </w:rPr>
            </w:pPr>
          </w:p>
          <w:p w14:paraId="6B60253D">
            <w:pPr>
              <w:spacing w:line="340" w:lineRule="exact"/>
              <w:rPr>
                <w:rFonts w:hint="eastAsia" w:ascii="仿宋_GB2312" w:hAnsi="仿宋_GB2312" w:eastAsia="仿宋_GB2312" w:cs="仿宋_GB2312"/>
                <w:sz w:val="24"/>
              </w:rPr>
            </w:pPr>
          </w:p>
        </w:tc>
      </w:tr>
      <w:tr w14:paraId="1E37C9EC">
        <w:tblPrEx>
          <w:tblCellMar>
            <w:top w:w="0" w:type="dxa"/>
            <w:left w:w="10" w:type="dxa"/>
            <w:bottom w:w="0" w:type="dxa"/>
            <w:right w:w="10" w:type="dxa"/>
          </w:tblCellMar>
        </w:tblPrEx>
        <w:trPr>
          <w:trHeight w:val="1300" w:hRule="atLeast"/>
          <w:jc w:val="center"/>
        </w:trPr>
        <w:tc>
          <w:tcPr>
            <w:tcW w:w="8642" w:type="dxa"/>
            <w:gridSpan w:val="11"/>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71C8006">
            <w:pPr>
              <w:spacing w:line="340" w:lineRule="exact"/>
              <w:rPr>
                <w:rFonts w:hint="eastAsia" w:ascii="仿宋_GB2312" w:hAnsi="仿宋_GB2312" w:eastAsia="仿宋_GB2312" w:cs="仿宋_GB2312"/>
                <w:sz w:val="24"/>
              </w:rPr>
            </w:pPr>
            <w:r>
              <w:rPr>
                <w:rFonts w:hint="eastAsia" w:ascii="仿宋_GB2312" w:hAnsi="仿宋_GB2312" w:eastAsia="仿宋_GB2312" w:cs="仿宋_GB2312"/>
                <w:sz w:val="24"/>
              </w:rPr>
              <w:t>省部级以上获奖情况：</w:t>
            </w:r>
          </w:p>
          <w:p w14:paraId="1EAAC3E6">
            <w:pPr>
              <w:spacing w:line="340" w:lineRule="exact"/>
              <w:rPr>
                <w:rFonts w:hint="eastAsia" w:ascii="仿宋_GB2312" w:hAnsi="仿宋_GB2312" w:eastAsia="仿宋_GB2312" w:cs="仿宋_GB2312"/>
                <w:sz w:val="24"/>
              </w:rPr>
            </w:pPr>
          </w:p>
          <w:p w14:paraId="68F66CEC">
            <w:pPr>
              <w:spacing w:line="340" w:lineRule="exact"/>
              <w:rPr>
                <w:rFonts w:hint="eastAsia" w:ascii="仿宋_GB2312" w:hAnsi="仿宋_GB2312" w:eastAsia="仿宋_GB2312" w:cs="仿宋_GB2312"/>
                <w:sz w:val="24"/>
              </w:rPr>
            </w:pPr>
          </w:p>
        </w:tc>
      </w:tr>
      <w:tr w14:paraId="61EC7908">
        <w:tblPrEx>
          <w:tblCellMar>
            <w:top w:w="0" w:type="dxa"/>
            <w:left w:w="10" w:type="dxa"/>
            <w:bottom w:w="0" w:type="dxa"/>
            <w:right w:w="10" w:type="dxa"/>
          </w:tblCellMar>
        </w:tblPrEx>
        <w:trPr>
          <w:trHeight w:val="397" w:hRule="atLeast"/>
          <w:jc w:val="center"/>
        </w:trPr>
        <w:tc>
          <w:tcPr>
            <w:tcW w:w="8642" w:type="dxa"/>
            <w:gridSpan w:val="11"/>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7630320">
            <w:pPr>
              <w:spacing w:line="340" w:lineRule="exact"/>
              <w:rPr>
                <w:rFonts w:hint="eastAsia" w:ascii="仿宋_GB2312" w:hAnsi="仿宋_GB2312" w:eastAsia="仿宋_GB2312" w:cs="仿宋_GB2312"/>
                <w:sz w:val="24"/>
              </w:rPr>
            </w:pPr>
            <w:r>
              <w:rPr>
                <w:rFonts w:hint="eastAsia" w:ascii="仿宋_GB2312" w:hAnsi="仿宋_GB2312" w:eastAsia="仿宋_GB2312" w:cs="仿宋_GB2312"/>
                <w:sz w:val="24"/>
              </w:rPr>
              <w:t>公司类型：</w:t>
            </w:r>
            <w:r>
              <w:rPr>
                <w:rFonts w:hint="eastAsia" w:ascii="仿宋_GB2312" w:hAnsi="仿宋_GB2312" w:eastAsia="仿宋_GB2312" w:cs="仿宋_GB2312"/>
                <w:spacing w:val="-8"/>
                <w:sz w:val="24"/>
              </w:rPr>
              <w:t xml:space="preserve"> 国营□民营□ 合资□ 外资□</w:t>
            </w:r>
          </w:p>
        </w:tc>
      </w:tr>
      <w:tr w14:paraId="0366DC71">
        <w:tblPrEx>
          <w:tblCellMar>
            <w:top w:w="0" w:type="dxa"/>
            <w:left w:w="10" w:type="dxa"/>
            <w:bottom w:w="0" w:type="dxa"/>
            <w:right w:w="10" w:type="dxa"/>
          </w:tblCellMar>
        </w:tblPrEx>
        <w:trPr>
          <w:trHeight w:val="593" w:hRule="atLeast"/>
          <w:jc w:val="center"/>
        </w:trPr>
        <w:tc>
          <w:tcPr>
            <w:tcW w:w="4816" w:type="dxa"/>
            <w:gridSpan w:val="6"/>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AB611FE">
            <w:pPr>
              <w:widowControl/>
              <w:spacing w:line="340" w:lineRule="exact"/>
              <w:rPr>
                <w:rFonts w:hint="eastAsia" w:ascii="仿宋_GB2312" w:hAnsi="仿宋_GB2312" w:eastAsia="仿宋_GB2312" w:cs="仿宋_GB2312"/>
                <w:sz w:val="24"/>
              </w:rPr>
            </w:pPr>
            <w:r>
              <w:rPr>
                <w:rFonts w:hint="eastAsia" w:ascii="仿宋_GB2312" w:hAnsi="仿宋_GB2312" w:eastAsia="仿宋_GB2312" w:cs="仿宋_GB2312"/>
                <w:sz w:val="24"/>
              </w:rPr>
              <w:t>法定代表人姓名：</w:t>
            </w:r>
          </w:p>
        </w:tc>
        <w:tc>
          <w:tcPr>
            <w:tcW w:w="3826" w:type="dxa"/>
            <w:gridSpan w:val="5"/>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36933F9">
            <w:pPr>
              <w:widowControl/>
              <w:spacing w:line="340" w:lineRule="exact"/>
              <w:rPr>
                <w:rFonts w:hint="eastAsia" w:ascii="仿宋_GB2312" w:hAnsi="仿宋_GB2312" w:eastAsia="仿宋_GB2312" w:cs="仿宋_GB2312"/>
                <w:sz w:val="24"/>
              </w:rPr>
            </w:pPr>
            <w:r>
              <w:rPr>
                <w:rFonts w:hint="eastAsia" w:ascii="仿宋_GB2312" w:hAnsi="仿宋_GB2312" w:eastAsia="仿宋_GB2312" w:cs="仿宋_GB2312"/>
                <w:sz w:val="24"/>
              </w:rPr>
              <w:t>联系人姓名:</w:t>
            </w:r>
          </w:p>
        </w:tc>
      </w:tr>
      <w:tr w14:paraId="0B50E194">
        <w:tblPrEx>
          <w:tblCellMar>
            <w:top w:w="0" w:type="dxa"/>
            <w:left w:w="10" w:type="dxa"/>
            <w:bottom w:w="0" w:type="dxa"/>
            <w:right w:w="10" w:type="dxa"/>
          </w:tblCellMar>
        </w:tblPrEx>
        <w:trPr>
          <w:trHeight w:val="582" w:hRule="atLeast"/>
          <w:jc w:val="center"/>
        </w:trPr>
        <w:tc>
          <w:tcPr>
            <w:tcW w:w="4816" w:type="dxa"/>
            <w:gridSpan w:val="6"/>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FD5985F">
            <w:pPr>
              <w:spacing w:line="340" w:lineRule="exact"/>
              <w:rPr>
                <w:rFonts w:hint="eastAsia" w:ascii="仿宋_GB2312" w:hAnsi="仿宋_GB2312" w:eastAsia="仿宋_GB2312" w:cs="仿宋_GB2312"/>
                <w:sz w:val="24"/>
              </w:rPr>
            </w:pPr>
            <w:r>
              <w:rPr>
                <w:rFonts w:hint="eastAsia" w:ascii="仿宋_GB2312" w:hAnsi="仿宋_GB2312" w:eastAsia="仿宋_GB2312" w:cs="仿宋_GB2312"/>
                <w:sz w:val="24"/>
              </w:rPr>
              <w:t>注册资本：</w:t>
            </w:r>
          </w:p>
        </w:tc>
        <w:tc>
          <w:tcPr>
            <w:tcW w:w="735" w:type="dxa"/>
            <w:gridSpan w:val="2"/>
            <w:vMerge w:val="restar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extDirection w:val="tbLrV"/>
            <w:vAlign w:val="center"/>
          </w:tcPr>
          <w:p w14:paraId="08F22093">
            <w:pPr>
              <w:spacing w:line="340" w:lineRule="exact"/>
              <w:ind w:left="113" w:right="113"/>
              <w:rPr>
                <w:rFonts w:hint="eastAsia" w:ascii="仿宋_GB2312" w:hAnsi="仿宋_GB2312" w:eastAsia="仿宋_GB2312" w:cs="仿宋_GB2312"/>
                <w:sz w:val="24"/>
              </w:rPr>
            </w:pPr>
            <w:r>
              <w:rPr>
                <w:rFonts w:hint="eastAsia" w:ascii="仿宋_GB2312" w:hAnsi="仿宋_GB2312" w:eastAsia="仿宋_GB2312" w:cs="仿宋_GB2312"/>
                <w:sz w:val="24"/>
              </w:rPr>
              <w:t>联系电话</w:t>
            </w:r>
          </w:p>
        </w:tc>
        <w:tc>
          <w:tcPr>
            <w:tcW w:w="3091" w:type="dxa"/>
            <w:gridSpan w:val="3"/>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0F935E2">
            <w:pPr>
              <w:spacing w:line="340" w:lineRule="exact"/>
              <w:rPr>
                <w:rFonts w:hint="eastAsia" w:ascii="仿宋_GB2312" w:hAnsi="仿宋_GB2312" w:eastAsia="仿宋_GB2312" w:cs="仿宋_GB2312"/>
                <w:sz w:val="24"/>
              </w:rPr>
            </w:pPr>
            <w:r>
              <w:rPr>
                <w:rFonts w:hint="eastAsia" w:ascii="仿宋_GB2312" w:hAnsi="仿宋_GB2312" w:eastAsia="仿宋_GB2312" w:cs="仿宋_GB2312"/>
                <w:sz w:val="24"/>
              </w:rPr>
              <w:t>移动电话：</w:t>
            </w:r>
          </w:p>
        </w:tc>
      </w:tr>
      <w:tr w14:paraId="42C4B969">
        <w:tblPrEx>
          <w:tblCellMar>
            <w:top w:w="0" w:type="dxa"/>
            <w:left w:w="10" w:type="dxa"/>
            <w:bottom w:w="0" w:type="dxa"/>
            <w:right w:w="10" w:type="dxa"/>
          </w:tblCellMar>
        </w:tblPrEx>
        <w:trPr>
          <w:trHeight w:val="642" w:hRule="atLeast"/>
          <w:jc w:val="center"/>
        </w:trPr>
        <w:tc>
          <w:tcPr>
            <w:tcW w:w="4816" w:type="dxa"/>
            <w:gridSpan w:val="6"/>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BAD76DD">
            <w:pPr>
              <w:spacing w:line="340" w:lineRule="exact"/>
              <w:rPr>
                <w:rFonts w:hint="eastAsia" w:ascii="仿宋_GB2312" w:hAnsi="仿宋_GB2312" w:eastAsia="仿宋_GB2312" w:cs="仿宋_GB2312"/>
                <w:sz w:val="24"/>
              </w:rPr>
            </w:pPr>
            <w:r>
              <w:rPr>
                <w:rFonts w:hint="eastAsia" w:ascii="仿宋_GB2312" w:hAnsi="仿宋_GB2312" w:eastAsia="仿宋_GB2312" w:cs="仿宋_GB2312"/>
                <w:sz w:val="24"/>
              </w:rPr>
              <w:t>成立时间：</w:t>
            </w:r>
          </w:p>
        </w:tc>
        <w:tc>
          <w:tcPr>
            <w:tcW w:w="735" w:type="dxa"/>
            <w:gridSpan w:val="2"/>
            <w:vMerge w:val="continue"/>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4A37F5F"/>
        </w:tc>
        <w:tc>
          <w:tcPr>
            <w:tcW w:w="3091" w:type="dxa"/>
            <w:gridSpan w:val="3"/>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FFF2DC5">
            <w:pPr>
              <w:spacing w:line="340" w:lineRule="exact"/>
              <w:rPr>
                <w:rFonts w:hint="eastAsia" w:ascii="仿宋_GB2312" w:hAnsi="仿宋_GB2312" w:eastAsia="仿宋_GB2312" w:cs="仿宋_GB2312"/>
                <w:sz w:val="24"/>
              </w:rPr>
            </w:pPr>
            <w:r>
              <w:rPr>
                <w:rFonts w:hint="eastAsia" w:ascii="仿宋_GB2312" w:hAnsi="仿宋_GB2312" w:eastAsia="仿宋_GB2312" w:cs="仿宋_GB2312"/>
                <w:sz w:val="24"/>
              </w:rPr>
              <w:t>公司电话：</w:t>
            </w:r>
          </w:p>
        </w:tc>
      </w:tr>
      <w:tr w14:paraId="5DBC23E5">
        <w:tblPrEx>
          <w:tblCellMar>
            <w:top w:w="0" w:type="dxa"/>
            <w:left w:w="10" w:type="dxa"/>
            <w:bottom w:w="0" w:type="dxa"/>
            <w:right w:w="10" w:type="dxa"/>
          </w:tblCellMar>
        </w:tblPrEx>
        <w:trPr>
          <w:trHeight w:val="522" w:hRule="atLeast"/>
          <w:jc w:val="center"/>
        </w:trPr>
        <w:tc>
          <w:tcPr>
            <w:tcW w:w="4816" w:type="dxa"/>
            <w:gridSpan w:val="6"/>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3854E68">
            <w:pPr>
              <w:spacing w:line="340" w:lineRule="exact"/>
              <w:rPr>
                <w:rFonts w:hint="eastAsia" w:ascii="仿宋_GB2312" w:hAnsi="仿宋_GB2312" w:eastAsia="仿宋_GB2312" w:cs="仿宋_GB2312"/>
                <w:sz w:val="24"/>
              </w:rPr>
            </w:pPr>
            <w:r>
              <w:rPr>
                <w:rFonts w:hint="eastAsia" w:ascii="仿宋_GB2312" w:hAnsi="仿宋_GB2312" w:eastAsia="仿宋_GB2312" w:cs="仿宋_GB2312"/>
                <w:sz w:val="24"/>
              </w:rPr>
              <w:t>开户银行：</w:t>
            </w:r>
          </w:p>
        </w:tc>
        <w:tc>
          <w:tcPr>
            <w:tcW w:w="3826" w:type="dxa"/>
            <w:gridSpan w:val="5"/>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D05858D">
            <w:pPr>
              <w:spacing w:line="340" w:lineRule="exact"/>
              <w:rPr>
                <w:rFonts w:hint="eastAsia" w:ascii="仿宋_GB2312" w:hAnsi="仿宋_GB2312" w:eastAsia="仿宋_GB2312" w:cs="仿宋_GB2312"/>
                <w:sz w:val="24"/>
              </w:rPr>
            </w:pPr>
            <w:r>
              <w:rPr>
                <w:rFonts w:hint="eastAsia" w:ascii="仿宋_GB2312" w:hAnsi="仿宋_GB2312" w:eastAsia="仿宋_GB2312" w:cs="仿宋_GB2312"/>
                <w:sz w:val="24"/>
              </w:rPr>
              <w:t>传真：</w:t>
            </w:r>
          </w:p>
        </w:tc>
      </w:tr>
      <w:tr w14:paraId="1F9D14B2">
        <w:tblPrEx>
          <w:tblCellMar>
            <w:top w:w="0" w:type="dxa"/>
            <w:left w:w="10" w:type="dxa"/>
            <w:bottom w:w="0" w:type="dxa"/>
            <w:right w:w="10" w:type="dxa"/>
          </w:tblCellMar>
        </w:tblPrEx>
        <w:trPr>
          <w:trHeight w:val="561" w:hRule="atLeast"/>
          <w:jc w:val="center"/>
        </w:trPr>
        <w:tc>
          <w:tcPr>
            <w:tcW w:w="4816" w:type="dxa"/>
            <w:gridSpan w:val="6"/>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587EC5A">
            <w:pPr>
              <w:spacing w:line="340" w:lineRule="exact"/>
              <w:rPr>
                <w:rFonts w:hint="eastAsia" w:ascii="仿宋_GB2312" w:hAnsi="仿宋_GB2312" w:eastAsia="仿宋_GB2312" w:cs="仿宋_GB2312"/>
                <w:sz w:val="24"/>
              </w:rPr>
            </w:pPr>
            <w:r>
              <w:rPr>
                <w:rFonts w:hint="eastAsia" w:ascii="仿宋_GB2312" w:hAnsi="仿宋_GB2312" w:eastAsia="仿宋_GB2312" w:cs="仿宋_GB2312"/>
                <w:sz w:val="24"/>
              </w:rPr>
              <w:t>银行账号：</w:t>
            </w:r>
          </w:p>
        </w:tc>
        <w:tc>
          <w:tcPr>
            <w:tcW w:w="3826" w:type="dxa"/>
            <w:gridSpan w:val="5"/>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115AE53">
            <w:pPr>
              <w:spacing w:line="340" w:lineRule="exact"/>
              <w:rPr>
                <w:rFonts w:hint="eastAsia" w:ascii="仿宋_GB2312" w:hAnsi="仿宋_GB2312" w:eastAsia="仿宋_GB2312" w:cs="仿宋_GB2312"/>
                <w:sz w:val="24"/>
              </w:rPr>
            </w:pPr>
            <w:r>
              <w:rPr>
                <w:rFonts w:hint="eastAsia" w:ascii="仿宋_GB2312" w:hAnsi="仿宋_GB2312" w:eastAsia="仿宋_GB2312" w:cs="仿宋_GB2312"/>
                <w:sz w:val="24"/>
              </w:rPr>
              <w:t>电子邮箱：</w:t>
            </w:r>
          </w:p>
        </w:tc>
      </w:tr>
      <w:tr w14:paraId="11D06AD6">
        <w:tblPrEx>
          <w:tblCellMar>
            <w:top w:w="0" w:type="dxa"/>
            <w:left w:w="10" w:type="dxa"/>
            <w:bottom w:w="0" w:type="dxa"/>
            <w:right w:w="10" w:type="dxa"/>
          </w:tblCellMar>
        </w:tblPrEx>
        <w:trPr>
          <w:trHeight w:val="762" w:hRule="atLeast"/>
          <w:jc w:val="center"/>
        </w:trPr>
        <w:tc>
          <w:tcPr>
            <w:tcW w:w="4816" w:type="dxa"/>
            <w:gridSpan w:val="6"/>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9AF4EBE">
            <w:pPr>
              <w:spacing w:line="340" w:lineRule="exact"/>
              <w:rPr>
                <w:rFonts w:hint="eastAsia" w:ascii="仿宋_GB2312" w:hAnsi="仿宋_GB2312" w:eastAsia="仿宋_GB2312" w:cs="仿宋_GB2312"/>
                <w:sz w:val="24"/>
              </w:rPr>
            </w:pPr>
            <w:r>
              <w:rPr>
                <w:rFonts w:hint="eastAsia" w:ascii="仿宋_GB2312" w:hAnsi="仿宋_GB2312" w:eastAsia="仿宋_GB2312" w:cs="仿宋_GB2312"/>
                <w:sz w:val="24"/>
              </w:rPr>
              <w:t>银行信用等级：</w:t>
            </w:r>
          </w:p>
        </w:tc>
        <w:tc>
          <w:tcPr>
            <w:tcW w:w="3826" w:type="dxa"/>
            <w:gridSpan w:val="5"/>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EDB871D">
            <w:pPr>
              <w:spacing w:line="340" w:lineRule="exact"/>
              <w:rPr>
                <w:rFonts w:hint="eastAsia" w:ascii="仿宋_GB2312" w:hAnsi="仿宋_GB2312" w:eastAsia="仿宋_GB2312" w:cs="仿宋_GB2312"/>
                <w:sz w:val="24"/>
              </w:rPr>
            </w:pPr>
            <w:r>
              <w:rPr>
                <w:rFonts w:hint="eastAsia" w:ascii="仿宋_GB2312" w:hAnsi="仿宋_GB2312" w:eastAsia="仿宋_GB2312" w:cs="仿宋_GB2312"/>
                <w:sz w:val="24"/>
              </w:rPr>
              <w:t>公司网址:</w:t>
            </w:r>
          </w:p>
        </w:tc>
      </w:tr>
      <w:tr w14:paraId="01E44948">
        <w:tblPrEx>
          <w:tblCellMar>
            <w:top w:w="0" w:type="dxa"/>
            <w:left w:w="10" w:type="dxa"/>
            <w:bottom w:w="0" w:type="dxa"/>
            <w:right w:w="10" w:type="dxa"/>
          </w:tblCellMar>
        </w:tblPrEx>
        <w:trPr>
          <w:trHeight w:val="594" w:hRule="atLeast"/>
          <w:jc w:val="center"/>
        </w:trPr>
        <w:tc>
          <w:tcPr>
            <w:tcW w:w="1083" w:type="dxa"/>
            <w:gridSpan w:val="2"/>
            <w:vMerge w:val="restar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extDirection w:val="tbLrV"/>
            <w:vAlign w:val="center"/>
          </w:tcPr>
          <w:p w14:paraId="21602BA4">
            <w:pPr>
              <w:spacing w:line="340" w:lineRule="exact"/>
              <w:ind w:left="113" w:right="113"/>
              <w:rPr>
                <w:rFonts w:hint="eastAsia" w:ascii="仿宋_GB2312" w:hAnsi="仿宋_GB2312" w:eastAsia="仿宋_GB2312" w:cs="仿宋_GB2312"/>
                <w:sz w:val="24"/>
              </w:rPr>
            </w:pPr>
            <w:r>
              <w:rPr>
                <w:rFonts w:hint="eastAsia" w:ascii="仿宋_GB2312" w:hAnsi="仿宋_GB2312" w:eastAsia="仿宋_GB2312" w:cs="仿宋_GB2312"/>
                <w:sz w:val="24"/>
              </w:rPr>
              <w:t>生产场所</w:t>
            </w:r>
          </w:p>
        </w:tc>
        <w:tc>
          <w:tcPr>
            <w:tcW w:w="7559" w:type="dxa"/>
            <w:gridSpan w:val="9"/>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83B0173">
            <w:pPr>
              <w:spacing w:line="340" w:lineRule="exact"/>
              <w:rPr>
                <w:rFonts w:hint="eastAsia" w:ascii="仿宋_GB2312" w:hAnsi="仿宋_GB2312" w:eastAsia="仿宋_GB2312" w:cs="仿宋_GB2312"/>
                <w:sz w:val="24"/>
              </w:rPr>
            </w:pPr>
            <w:r>
              <w:rPr>
                <w:rFonts w:hint="eastAsia" w:ascii="仿宋_GB2312" w:hAnsi="仿宋_GB2312" w:eastAsia="仿宋_GB2312" w:cs="仿宋_GB2312"/>
                <w:sz w:val="24"/>
              </w:rPr>
              <w:t>厂房为：自有□  租用□ ；租期    年，从    年   月到    年   月</w:t>
            </w:r>
          </w:p>
        </w:tc>
      </w:tr>
      <w:tr w14:paraId="0FFB9270">
        <w:tblPrEx>
          <w:tblCellMar>
            <w:top w:w="0" w:type="dxa"/>
            <w:left w:w="10" w:type="dxa"/>
            <w:bottom w:w="0" w:type="dxa"/>
            <w:right w:w="10" w:type="dxa"/>
          </w:tblCellMar>
        </w:tblPrEx>
        <w:trPr>
          <w:trHeight w:val="599" w:hRule="atLeast"/>
          <w:jc w:val="center"/>
        </w:trPr>
        <w:tc>
          <w:tcPr>
            <w:tcW w:w="1083" w:type="dxa"/>
            <w:gridSpan w:val="2"/>
            <w:vMerge w:val="continue"/>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A99BA07"/>
        </w:tc>
        <w:tc>
          <w:tcPr>
            <w:tcW w:w="1859" w:type="dxa"/>
            <w:gridSpan w:val="2"/>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B607904">
            <w:pPr>
              <w:spacing w:line="340" w:lineRule="exact"/>
              <w:rPr>
                <w:rFonts w:hint="eastAsia" w:ascii="仿宋_GB2312" w:hAnsi="仿宋_GB2312" w:eastAsia="仿宋_GB2312" w:cs="仿宋_GB2312"/>
                <w:sz w:val="24"/>
              </w:rPr>
            </w:pPr>
            <w:r>
              <w:rPr>
                <w:rFonts w:hint="eastAsia" w:ascii="仿宋_GB2312" w:hAnsi="仿宋_GB2312" w:eastAsia="仿宋_GB2312" w:cs="仿宋_GB2312"/>
                <w:sz w:val="24"/>
              </w:rPr>
              <w:t>厂区占地面积</w:t>
            </w:r>
          </w:p>
        </w:tc>
        <w:tc>
          <w:tcPr>
            <w:tcW w:w="1874" w:type="dxa"/>
            <w:gridSpan w:val="2"/>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5B87712">
            <w:pPr>
              <w:spacing w:line="340" w:lineRule="exact"/>
              <w:rPr>
                <w:rFonts w:hint="eastAsia" w:ascii="仿宋_GB2312" w:hAnsi="仿宋_GB2312" w:eastAsia="仿宋_GB2312" w:cs="仿宋_GB2312"/>
                <w:sz w:val="24"/>
              </w:rPr>
            </w:pPr>
          </w:p>
        </w:tc>
        <w:tc>
          <w:tcPr>
            <w:tcW w:w="1859" w:type="dxa"/>
            <w:gridSpan w:val="3"/>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FD6DEF9">
            <w:pPr>
              <w:spacing w:line="340" w:lineRule="exact"/>
              <w:rPr>
                <w:rFonts w:hint="eastAsia" w:ascii="仿宋_GB2312" w:hAnsi="仿宋_GB2312" w:eastAsia="仿宋_GB2312" w:cs="仿宋_GB2312"/>
                <w:sz w:val="24"/>
              </w:rPr>
            </w:pPr>
            <w:r>
              <w:rPr>
                <w:rFonts w:hint="eastAsia" w:ascii="仿宋_GB2312" w:hAnsi="仿宋_GB2312" w:eastAsia="仿宋_GB2312" w:cs="仿宋_GB2312"/>
                <w:sz w:val="24"/>
              </w:rPr>
              <w:t>生产车间面积</w:t>
            </w:r>
          </w:p>
        </w:tc>
        <w:tc>
          <w:tcPr>
            <w:tcW w:w="1967" w:type="dxa"/>
            <w:gridSpan w:val="2"/>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2506B00">
            <w:pPr>
              <w:spacing w:line="340" w:lineRule="exact"/>
              <w:rPr>
                <w:rFonts w:hint="eastAsia" w:ascii="仿宋_GB2312" w:hAnsi="仿宋_GB2312" w:eastAsia="仿宋_GB2312" w:cs="仿宋_GB2312"/>
                <w:sz w:val="24"/>
              </w:rPr>
            </w:pPr>
          </w:p>
        </w:tc>
      </w:tr>
      <w:tr w14:paraId="77CC2A09">
        <w:tblPrEx>
          <w:tblCellMar>
            <w:top w:w="0" w:type="dxa"/>
            <w:left w:w="10" w:type="dxa"/>
            <w:bottom w:w="0" w:type="dxa"/>
            <w:right w:w="10" w:type="dxa"/>
          </w:tblCellMar>
        </w:tblPrEx>
        <w:trPr>
          <w:trHeight w:val="706" w:hRule="atLeast"/>
          <w:jc w:val="center"/>
        </w:trPr>
        <w:tc>
          <w:tcPr>
            <w:tcW w:w="1083" w:type="dxa"/>
            <w:gridSpan w:val="2"/>
            <w:vMerge w:val="continue"/>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373D860"/>
        </w:tc>
        <w:tc>
          <w:tcPr>
            <w:tcW w:w="1859" w:type="dxa"/>
            <w:gridSpan w:val="2"/>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4E1E0BE">
            <w:pPr>
              <w:spacing w:line="340" w:lineRule="exact"/>
              <w:rPr>
                <w:rFonts w:hint="eastAsia" w:ascii="仿宋_GB2312" w:hAnsi="仿宋_GB2312" w:eastAsia="仿宋_GB2312" w:cs="仿宋_GB2312"/>
                <w:sz w:val="24"/>
              </w:rPr>
            </w:pPr>
            <w:r>
              <w:rPr>
                <w:rFonts w:hint="eastAsia" w:ascii="仿宋_GB2312" w:hAnsi="仿宋_GB2312" w:eastAsia="仿宋_GB2312" w:cs="仿宋_GB2312"/>
                <w:sz w:val="24"/>
              </w:rPr>
              <w:t>成品仓面积</w:t>
            </w:r>
          </w:p>
        </w:tc>
        <w:tc>
          <w:tcPr>
            <w:tcW w:w="1874" w:type="dxa"/>
            <w:gridSpan w:val="2"/>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AF00EC7">
            <w:pPr>
              <w:spacing w:line="340" w:lineRule="exact"/>
              <w:rPr>
                <w:rFonts w:hint="eastAsia" w:ascii="仿宋_GB2312" w:hAnsi="仿宋_GB2312" w:eastAsia="仿宋_GB2312" w:cs="仿宋_GB2312"/>
                <w:sz w:val="24"/>
              </w:rPr>
            </w:pPr>
          </w:p>
        </w:tc>
        <w:tc>
          <w:tcPr>
            <w:tcW w:w="1859" w:type="dxa"/>
            <w:gridSpan w:val="3"/>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A6D732D">
            <w:pPr>
              <w:spacing w:line="340" w:lineRule="exact"/>
              <w:rPr>
                <w:rFonts w:hint="eastAsia" w:ascii="仿宋_GB2312" w:hAnsi="仿宋_GB2312" w:eastAsia="仿宋_GB2312" w:cs="仿宋_GB2312"/>
                <w:sz w:val="24"/>
              </w:rPr>
            </w:pPr>
            <w:r>
              <w:rPr>
                <w:rFonts w:hint="eastAsia" w:ascii="仿宋_GB2312" w:hAnsi="仿宋_GB2312" w:eastAsia="仿宋_GB2312" w:cs="仿宋_GB2312"/>
                <w:sz w:val="24"/>
              </w:rPr>
              <w:t>检验区域面积</w:t>
            </w:r>
          </w:p>
        </w:tc>
        <w:tc>
          <w:tcPr>
            <w:tcW w:w="1967" w:type="dxa"/>
            <w:gridSpan w:val="2"/>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D0FF531">
            <w:pPr>
              <w:spacing w:line="340" w:lineRule="exact"/>
              <w:rPr>
                <w:rFonts w:hint="eastAsia" w:ascii="仿宋_GB2312" w:hAnsi="仿宋_GB2312" w:eastAsia="仿宋_GB2312" w:cs="仿宋_GB2312"/>
                <w:sz w:val="24"/>
              </w:rPr>
            </w:pPr>
          </w:p>
        </w:tc>
      </w:tr>
      <w:tr w14:paraId="54060FF8">
        <w:tblPrEx>
          <w:tblCellMar>
            <w:top w:w="0" w:type="dxa"/>
            <w:left w:w="10" w:type="dxa"/>
            <w:bottom w:w="0" w:type="dxa"/>
            <w:right w:w="10" w:type="dxa"/>
          </w:tblCellMar>
        </w:tblPrEx>
        <w:trPr>
          <w:trHeight w:val="649" w:hRule="atLeast"/>
          <w:jc w:val="center"/>
        </w:trPr>
        <w:tc>
          <w:tcPr>
            <w:tcW w:w="1083" w:type="dxa"/>
            <w:gridSpan w:val="2"/>
            <w:vMerge w:val="restar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7AF178E">
            <w:pPr>
              <w:spacing w:line="340" w:lineRule="exact"/>
              <w:rPr>
                <w:rFonts w:hint="eastAsia" w:ascii="仿宋_GB2312" w:hAnsi="仿宋_GB2312" w:eastAsia="仿宋_GB2312" w:cs="仿宋_GB2312"/>
                <w:sz w:val="24"/>
              </w:rPr>
            </w:pPr>
            <w:r>
              <w:rPr>
                <w:rFonts w:hint="eastAsia" w:ascii="仿宋_GB2312" w:hAnsi="仿宋_GB2312" w:eastAsia="仿宋_GB2312" w:cs="仿宋_GB2312"/>
                <w:sz w:val="24"/>
              </w:rPr>
              <w:t>人员状况</w:t>
            </w:r>
          </w:p>
        </w:tc>
        <w:tc>
          <w:tcPr>
            <w:tcW w:w="1859" w:type="dxa"/>
            <w:gridSpan w:val="2"/>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5973E23">
            <w:pPr>
              <w:spacing w:line="340" w:lineRule="exact"/>
              <w:rPr>
                <w:rFonts w:hint="eastAsia" w:ascii="仿宋_GB2312" w:hAnsi="仿宋_GB2312" w:eastAsia="仿宋_GB2312" w:cs="仿宋_GB2312"/>
                <w:sz w:val="24"/>
              </w:rPr>
            </w:pPr>
            <w:r>
              <w:rPr>
                <w:rFonts w:hint="eastAsia" w:ascii="仿宋_GB2312" w:hAnsi="仿宋_GB2312" w:eastAsia="仿宋_GB2312" w:cs="仿宋_GB2312"/>
                <w:sz w:val="24"/>
              </w:rPr>
              <w:t>员工总数</w:t>
            </w:r>
          </w:p>
        </w:tc>
        <w:tc>
          <w:tcPr>
            <w:tcW w:w="1874" w:type="dxa"/>
            <w:gridSpan w:val="2"/>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15357E9">
            <w:pPr>
              <w:spacing w:line="340" w:lineRule="exact"/>
              <w:rPr>
                <w:rFonts w:hint="eastAsia" w:ascii="仿宋_GB2312" w:hAnsi="仿宋_GB2312" w:eastAsia="仿宋_GB2312" w:cs="仿宋_GB2312"/>
                <w:sz w:val="24"/>
              </w:rPr>
            </w:pPr>
          </w:p>
        </w:tc>
        <w:tc>
          <w:tcPr>
            <w:tcW w:w="1859" w:type="dxa"/>
            <w:gridSpan w:val="3"/>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BFC2156">
            <w:pPr>
              <w:spacing w:line="340" w:lineRule="exact"/>
              <w:rPr>
                <w:rFonts w:hint="eastAsia" w:ascii="仿宋_GB2312" w:hAnsi="仿宋_GB2312" w:eastAsia="仿宋_GB2312" w:cs="仿宋_GB2312"/>
                <w:sz w:val="24"/>
              </w:rPr>
            </w:pPr>
            <w:r>
              <w:rPr>
                <w:rFonts w:hint="eastAsia" w:ascii="仿宋_GB2312" w:hAnsi="仿宋_GB2312" w:eastAsia="仿宋_GB2312" w:cs="仿宋_GB2312"/>
                <w:sz w:val="24"/>
              </w:rPr>
              <w:t>管理人员总数</w:t>
            </w:r>
          </w:p>
        </w:tc>
        <w:tc>
          <w:tcPr>
            <w:tcW w:w="1967" w:type="dxa"/>
            <w:gridSpan w:val="2"/>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6A4BFBD">
            <w:pPr>
              <w:spacing w:line="340" w:lineRule="exact"/>
              <w:rPr>
                <w:rFonts w:hint="eastAsia" w:ascii="仿宋_GB2312" w:hAnsi="仿宋_GB2312" w:eastAsia="仿宋_GB2312" w:cs="仿宋_GB2312"/>
                <w:sz w:val="24"/>
              </w:rPr>
            </w:pPr>
          </w:p>
        </w:tc>
      </w:tr>
      <w:tr w14:paraId="6AA6355B">
        <w:tblPrEx>
          <w:tblCellMar>
            <w:top w:w="0" w:type="dxa"/>
            <w:left w:w="10" w:type="dxa"/>
            <w:bottom w:w="0" w:type="dxa"/>
            <w:right w:w="10" w:type="dxa"/>
          </w:tblCellMar>
        </w:tblPrEx>
        <w:trPr>
          <w:trHeight w:val="655" w:hRule="atLeast"/>
          <w:jc w:val="center"/>
        </w:trPr>
        <w:tc>
          <w:tcPr>
            <w:tcW w:w="1083" w:type="dxa"/>
            <w:gridSpan w:val="2"/>
            <w:vMerge w:val="continue"/>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A4680CC"/>
        </w:tc>
        <w:tc>
          <w:tcPr>
            <w:tcW w:w="1859" w:type="dxa"/>
            <w:gridSpan w:val="2"/>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D9315EE">
            <w:pPr>
              <w:spacing w:line="340" w:lineRule="exact"/>
              <w:rPr>
                <w:rFonts w:hint="eastAsia" w:ascii="仿宋_GB2312" w:hAnsi="仿宋_GB2312" w:eastAsia="仿宋_GB2312" w:cs="仿宋_GB2312"/>
                <w:sz w:val="24"/>
              </w:rPr>
            </w:pPr>
            <w:r>
              <w:rPr>
                <w:rFonts w:hint="eastAsia" w:ascii="仿宋_GB2312" w:hAnsi="仿宋_GB2312" w:eastAsia="仿宋_GB2312" w:cs="仿宋_GB2312"/>
                <w:sz w:val="24"/>
              </w:rPr>
              <w:t>技术人员</w:t>
            </w:r>
          </w:p>
        </w:tc>
        <w:tc>
          <w:tcPr>
            <w:tcW w:w="1874" w:type="dxa"/>
            <w:gridSpan w:val="2"/>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F548626">
            <w:pPr>
              <w:spacing w:line="340" w:lineRule="exact"/>
              <w:rPr>
                <w:rFonts w:hint="eastAsia" w:ascii="仿宋_GB2312" w:hAnsi="仿宋_GB2312" w:eastAsia="仿宋_GB2312" w:cs="仿宋_GB2312"/>
                <w:sz w:val="24"/>
              </w:rPr>
            </w:pPr>
          </w:p>
        </w:tc>
        <w:tc>
          <w:tcPr>
            <w:tcW w:w="1859" w:type="dxa"/>
            <w:gridSpan w:val="3"/>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3EC2220">
            <w:pPr>
              <w:spacing w:line="340" w:lineRule="exact"/>
              <w:rPr>
                <w:rFonts w:hint="eastAsia" w:ascii="仿宋_GB2312" w:hAnsi="仿宋_GB2312" w:eastAsia="仿宋_GB2312" w:cs="仿宋_GB2312"/>
                <w:sz w:val="24"/>
              </w:rPr>
            </w:pPr>
            <w:r>
              <w:rPr>
                <w:rFonts w:hint="eastAsia" w:ascii="仿宋_GB2312" w:hAnsi="仿宋_GB2312" w:eastAsia="仿宋_GB2312" w:cs="仿宋_GB2312"/>
                <w:sz w:val="24"/>
              </w:rPr>
              <w:t>专职质量人员</w:t>
            </w:r>
          </w:p>
        </w:tc>
        <w:tc>
          <w:tcPr>
            <w:tcW w:w="1967" w:type="dxa"/>
            <w:gridSpan w:val="2"/>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6A143AD">
            <w:pPr>
              <w:spacing w:line="340" w:lineRule="exact"/>
              <w:rPr>
                <w:rFonts w:hint="eastAsia" w:ascii="仿宋_GB2312" w:hAnsi="仿宋_GB2312" w:eastAsia="仿宋_GB2312" w:cs="仿宋_GB2312"/>
                <w:sz w:val="24"/>
              </w:rPr>
            </w:pPr>
          </w:p>
        </w:tc>
      </w:tr>
      <w:tr w14:paraId="18C78DA4">
        <w:tblPrEx>
          <w:tblCellMar>
            <w:top w:w="0" w:type="dxa"/>
            <w:left w:w="10" w:type="dxa"/>
            <w:bottom w:w="0" w:type="dxa"/>
            <w:right w:w="10" w:type="dxa"/>
          </w:tblCellMar>
        </w:tblPrEx>
        <w:trPr>
          <w:trHeight w:val="655" w:hRule="atLeast"/>
          <w:jc w:val="center"/>
        </w:trPr>
        <w:tc>
          <w:tcPr>
            <w:tcW w:w="431" w:type="dxa"/>
            <w:vMerge w:val="restart"/>
            <w:tcBorders>
              <w:top w:val="single" w:color="000000" w:sz="4" w:space="0"/>
              <w:left w:val="single" w:color="000000" w:sz="4" w:space="0"/>
              <w:right w:val="single" w:color="000000" w:sz="4" w:space="0"/>
            </w:tcBorders>
            <w:tcMar>
              <w:top w:w="0" w:type="dxa"/>
              <w:left w:w="108" w:type="dxa"/>
              <w:bottom w:w="0" w:type="dxa"/>
              <w:right w:w="108" w:type="dxa"/>
            </w:tcMar>
            <w:vAlign w:val="center"/>
          </w:tcPr>
          <w:p w14:paraId="4ABB5289">
            <w:pPr>
              <w:spacing w:line="340" w:lineRule="exact"/>
              <w:jc w:val="left"/>
              <w:rPr>
                <w:rFonts w:hint="default" w:ascii="仿宋_GB2312" w:hAnsi="仿宋_GB2312" w:eastAsia="仿宋_GB2312" w:cs="仿宋_GB2312"/>
                <w:sz w:val="24"/>
                <w:lang w:val="en-US" w:eastAsia="zh-CN"/>
              </w:rPr>
            </w:pPr>
            <w:r>
              <w:rPr>
                <w:rFonts w:hint="eastAsia" w:ascii="仿宋_GB2312" w:hAnsi="仿宋_GB2312" w:eastAsia="仿宋_GB2312" w:cs="仿宋_GB2312"/>
                <w:sz w:val="24"/>
                <w:lang w:val="en-US" w:eastAsia="zh-CN"/>
              </w:rPr>
              <w:t>业绩情况</w:t>
            </w:r>
          </w:p>
        </w:tc>
        <w:tc>
          <w:tcPr>
            <w:tcW w:w="652"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center"/>
          </w:tcPr>
          <w:p w14:paraId="559C52EF">
            <w:pPr>
              <w:spacing w:line="340" w:lineRule="exact"/>
              <w:jc w:val="center"/>
              <w:rPr>
                <w:rFonts w:hint="eastAsia" w:ascii="仿宋_GB2312" w:hAnsi="仿宋_GB2312" w:eastAsia="仿宋_GB2312" w:cs="仿宋_GB2312"/>
                <w:kern w:val="2"/>
                <w:sz w:val="24"/>
                <w:szCs w:val="24"/>
                <w:lang w:val="en-US" w:eastAsia="zh-CN" w:bidi="ar-SA"/>
              </w:rPr>
            </w:pPr>
            <w:r>
              <w:rPr>
                <w:rFonts w:hint="eastAsia" w:ascii="仿宋_GB2312" w:hAnsi="仿宋_GB2312" w:eastAsia="仿宋_GB2312" w:cs="仿宋_GB2312"/>
                <w:sz w:val="24"/>
              </w:rPr>
              <w:t>序号</w:t>
            </w:r>
          </w:p>
        </w:tc>
        <w:tc>
          <w:tcPr>
            <w:tcW w:w="1729"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center"/>
          </w:tcPr>
          <w:p w14:paraId="71642CA8">
            <w:pPr>
              <w:spacing w:line="340" w:lineRule="exact"/>
              <w:jc w:val="center"/>
              <w:rPr>
                <w:rFonts w:hint="eastAsia" w:ascii="仿宋_GB2312" w:hAnsi="仿宋_GB2312" w:eastAsia="仿宋_GB2312" w:cs="仿宋_GB2312"/>
                <w:kern w:val="2"/>
                <w:sz w:val="24"/>
                <w:szCs w:val="24"/>
                <w:lang w:val="en-US" w:eastAsia="zh-CN" w:bidi="ar-SA"/>
              </w:rPr>
            </w:pPr>
            <w:r>
              <w:rPr>
                <w:rFonts w:hint="eastAsia" w:ascii="仿宋_GB2312" w:hAnsi="仿宋_GB2312" w:eastAsia="仿宋_GB2312" w:cs="仿宋_GB2312"/>
                <w:sz w:val="24"/>
              </w:rPr>
              <w:t>业绩项目名称</w:t>
            </w:r>
          </w:p>
        </w:tc>
        <w:tc>
          <w:tcPr>
            <w:tcW w:w="1385" w:type="dxa"/>
            <w:gridSpan w:val="2"/>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center"/>
          </w:tcPr>
          <w:p w14:paraId="58F566BC">
            <w:pPr>
              <w:spacing w:line="340" w:lineRule="exact"/>
              <w:jc w:val="center"/>
              <w:rPr>
                <w:rFonts w:hint="eastAsia" w:ascii="仿宋_GB2312" w:hAnsi="仿宋_GB2312" w:eastAsia="仿宋_GB2312" w:cs="仿宋_GB2312"/>
                <w:kern w:val="2"/>
                <w:sz w:val="24"/>
                <w:szCs w:val="24"/>
                <w:lang w:val="en-US" w:eastAsia="zh-CN" w:bidi="ar-SA"/>
              </w:rPr>
            </w:pPr>
            <w:r>
              <w:rPr>
                <w:rFonts w:hint="eastAsia" w:ascii="仿宋_GB2312" w:hAnsi="仿宋_GB2312" w:eastAsia="仿宋_GB2312" w:cs="仿宋_GB2312"/>
                <w:sz w:val="24"/>
              </w:rPr>
              <w:t>金额</w:t>
            </w:r>
            <w:r>
              <w:rPr>
                <w:rFonts w:hint="eastAsia" w:ascii="仿宋_GB2312" w:hAnsi="仿宋_GB2312" w:eastAsia="仿宋_GB2312" w:cs="仿宋_GB2312"/>
                <w:sz w:val="24"/>
                <w:lang w:eastAsia="zh-CN"/>
              </w:rPr>
              <w:t>（</w:t>
            </w:r>
            <w:r>
              <w:rPr>
                <w:rFonts w:hint="eastAsia" w:ascii="仿宋_GB2312" w:hAnsi="仿宋_GB2312" w:eastAsia="仿宋_GB2312" w:cs="仿宋_GB2312"/>
                <w:sz w:val="24"/>
                <w:lang w:val="en-US" w:eastAsia="zh-CN"/>
              </w:rPr>
              <w:t>万元</w:t>
            </w:r>
            <w:r>
              <w:rPr>
                <w:rFonts w:hint="eastAsia" w:ascii="仿宋_GB2312" w:hAnsi="仿宋_GB2312" w:eastAsia="仿宋_GB2312" w:cs="仿宋_GB2312"/>
                <w:sz w:val="24"/>
                <w:lang w:eastAsia="zh-CN"/>
              </w:rPr>
              <w:t>）</w:t>
            </w:r>
          </w:p>
        </w:tc>
        <w:tc>
          <w:tcPr>
            <w:tcW w:w="1329" w:type="dxa"/>
            <w:gridSpan w:val="2"/>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center"/>
          </w:tcPr>
          <w:p w14:paraId="368C0067">
            <w:pPr>
              <w:spacing w:line="340" w:lineRule="exact"/>
              <w:jc w:val="center"/>
              <w:rPr>
                <w:rFonts w:hint="eastAsia" w:ascii="仿宋_GB2312" w:hAnsi="仿宋_GB2312" w:eastAsia="仿宋_GB2312" w:cs="仿宋_GB2312"/>
                <w:kern w:val="2"/>
                <w:sz w:val="24"/>
                <w:szCs w:val="24"/>
                <w:lang w:val="en-US" w:eastAsia="zh-CN" w:bidi="ar-SA"/>
              </w:rPr>
            </w:pPr>
            <w:r>
              <w:rPr>
                <w:rFonts w:hint="eastAsia" w:ascii="仿宋_GB2312" w:hAnsi="仿宋_GB2312" w:eastAsia="仿宋_GB2312" w:cs="仿宋_GB2312"/>
                <w:sz w:val="24"/>
                <w:lang w:val="en-US" w:eastAsia="zh-CN"/>
              </w:rPr>
              <w:t>合同签订时间</w:t>
            </w:r>
          </w:p>
        </w:tc>
        <w:tc>
          <w:tcPr>
            <w:tcW w:w="1376" w:type="dxa"/>
            <w:gridSpan w:val="3"/>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center"/>
          </w:tcPr>
          <w:p w14:paraId="0C39B8F8">
            <w:pPr>
              <w:spacing w:line="340" w:lineRule="exact"/>
              <w:jc w:val="center"/>
              <w:rPr>
                <w:rFonts w:hint="eastAsia" w:ascii="仿宋_GB2312" w:hAnsi="仿宋_GB2312" w:eastAsia="仿宋_GB2312" w:cs="仿宋_GB2312"/>
                <w:kern w:val="2"/>
                <w:sz w:val="24"/>
                <w:szCs w:val="24"/>
                <w:lang w:val="en-US" w:eastAsia="zh-CN" w:bidi="ar-SA"/>
              </w:rPr>
            </w:pPr>
            <w:r>
              <w:rPr>
                <w:rFonts w:hint="eastAsia" w:ascii="仿宋_GB2312" w:hAnsi="仿宋_GB2312" w:eastAsia="仿宋_GB2312" w:cs="仿宋_GB2312"/>
                <w:sz w:val="24"/>
                <w:lang w:val="en-US" w:eastAsia="zh-CN"/>
              </w:rPr>
              <w:t>业主单位</w:t>
            </w:r>
          </w:p>
        </w:tc>
        <w:tc>
          <w:tcPr>
            <w:tcW w:w="174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7292DEB">
            <w:pPr>
              <w:spacing w:line="340" w:lineRule="exact"/>
              <w:jc w:val="center"/>
              <w:rPr>
                <w:rFonts w:hint="default" w:ascii="仿宋_GB2312" w:hAnsi="仿宋_GB2312" w:eastAsia="仿宋_GB2312" w:cs="仿宋_GB2312"/>
                <w:sz w:val="24"/>
                <w:lang w:val="en-US" w:eastAsia="zh-CN"/>
              </w:rPr>
            </w:pPr>
            <w:r>
              <w:rPr>
                <w:rFonts w:hint="eastAsia" w:ascii="仿宋_GB2312" w:hAnsi="仿宋_GB2312" w:eastAsia="仿宋_GB2312" w:cs="仿宋_GB2312"/>
                <w:sz w:val="24"/>
                <w:lang w:val="en-US" w:eastAsia="zh-CN"/>
              </w:rPr>
              <w:t>主要供货内容</w:t>
            </w:r>
          </w:p>
        </w:tc>
      </w:tr>
      <w:tr w14:paraId="6F53F48F">
        <w:tblPrEx>
          <w:tblCellMar>
            <w:top w:w="0" w:type="dxa"/>
            <w:left w:w="10" w:type="dxa"/>
            <w:bottom w:w="0" w:type="dxa"/>
            <w:right w:w="10" w:type="dxa"/>
          </w:tblCellMar>
        </w:tblPrEx>
        <w:trPr>
          <w:trHeight w:val="655" w:hRule="atLeast"/>
          <w:jc w:val="center"/>
        </w:trPr>
        <w:tc>
          <w:tcPr>
            <w:tcW w:w="431" w:type="dxa"/>
            <w:vMerge w:val="continue"/>
            <w:tcBorders>
              <w:left w:val="single" w:color="000000" w:sz="4" w:space="0"/>
              <w:right w:val="single" w:color="000000" w:sz="4" w:space="0"/>
            </w:tcBorders>
            <w:tcMar>
              <w:top w:w="0" w:type="dxa"/>
              <w:left w:w="108" w:type="dxa"/>
              <w:bottom w:w="0" w:type="dxa"/>
              <w:right w:w="108" w:type="dxa"/>
            </w:tcMar>
            <w:vAlign w:val="center"/>
          </w:tcPr>
          <w:p w14:paraId="51354380">
            <w:pPr>
              <w:spacing w:line="340" w:lineRule="exact"/>
              <w:rPr>
                <w:rFonts w:hint="eastAsia" w:ascii="仿宋_GB2312" w:hAnsi="仿宋_GB2312" w:eastAsia="仿宋_GB2312" w:cs="仿宋_GB2312"/>
                <w:sz w:val="24"/>
                <w:lang w:val="en-US" w:eastAsia="zh-CN"/>
              </w:rPr>
            </w:pPr>
          </w:p>
        </w:tc>
        <w:tc>
          <w:tcPr>
            <w:tcW w:w="652"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center"/>
          </w:tcPr>
          <w:p w14:paraId="3EB0A51F">
            <w:pPr>
              <w:keepNext w:val="0"/>
              <w:keepLines w:val="0"/>
              <w:pageBreakBefore w:val="0"/>
              <w:widowControl w:val="0"/>
              <w:kinsoku/>
              <w:wordWrap/>
              <w:overflowPunct/>
              <w:topLinePunct w:val="0"/>
              <w:autoSpaceDE/>
              <w:autoSpaceDN/>
              <w:bidi w:val="0"/>
              <w:adjustRightInd/>
              <w:snapToGrid/>
              <w:spacing w:line="240" w:lineRule="atLeast"/>
              <w:textAlignment w:val="auto"/>
              <w:rPr>
                <w:rFonts w:hint="eastAsia" w:ascii="仿宋_GB2312" w:hAnsi="仿宋_GB2312" w:eastAsia="仿宋_GB2312" w:cs="仿宋_GB2312"/>
                <w:sz w:val="21"/>
                <w:szCs w:val="21"/>
              </w:rPr>
            </w:pPr>
          </w:p>
        </w:tc>
        <w:tc>
          <w:tcPr>
            <w:tcW w:w="1729"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center"/>
          </w:tcPr>
          <w:p w14:paraId="6A449645">
            <w:pPr>
              <w:keepNext w:val="0"/>
              <w:keepLines w:val="0"/>
              <w:pageBreakBefore w:val="0"/>
              <w:widowControl w:val="0"/>
              <w:kinsoku/>
              <w:wordWrap/>
              <w:overflowPunct/>
              <w:topLinePunct w:val="0"/>
              <w:autoSpaceDE/>
              <w:autoSpaceDN/>
              <w:bidi w:val="0"/>
              <w:adjustRightInd/>
              <w:snapToGrid/>
              <w:spacing w:line="240" w:lineRule="atLeast"/>
              <w:textAlignment w:val="auto"/>
              <w:rPr>
                <w:rFonts w:hint="eastAsia" w:ascii="仿宋_GB2312" w:hAnsi="仿宋_GB2312" w:eastAsia="仿宋_GB2312" w:cs="仿宋_GB2312"/>
                <w:sz w:val="21"/>
                <w:szCs w:val="21"/>
              </w:rPr>
            </w:pPr>
          </w:p>
        </w:tc>
        <w:tc>
          <w:tcPr>
            <w:tcW w:w="1385" w:type="dxa"/>
            <w:gridSpan w:val="2"/>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center"/>
          </w:tcPr>
          <w:p w14:paraId="29D21E6F">
            <w:pPr>
              <w:keepNext w:val="0"/>
              <w:keepLines w:val="0"/>
              <w:pageBreakBefore w:val="0"/>
              <w:widowControl w:val="0"/>
              <w:kinsoku/>
              <w:wordWrap/>
              <w:overflowPunct/>
              <w:topLinePunct w:val="0"/>
              <w:autoSpaceDE/>
              <w:autoSpaceDN/>
              <w:bidi w:val="0"/>
              <w:adjustRightInd/>
              <w:snapToGrid/>
              <w:spacing w:line="240" w:lineRule="atLeast"/>
              <w:textAlignment w:val="auto"/>
              <w:rPr>
                <w:rFonts w:hint="eastAsia" w:ascii="仿宋_GB2312" w:hAnsi="仿宋_GB2312" w:eastAsia="仿宋_GB2312" w:cs="仿宋_GB2312"/>
                <w:sz w:val="21"/>
                <w:szCs w:val="21"/>
              </w:rPr>
            </w:pPr>
          </w:p>
        </w:tc>
        <w:tc>
          <w:tcPr>
            <w:tcW w:w="1329" w:type="dxa"/>
            <w:gridSpan w:val="2"/>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center"/>
          </w:tcPr>
          <w:p w14:paraId="00809D31">
            <w:pPr>
              <w:keepNext w:val="0"/>
              <w:keepLines w:val="0"/>
              <w:pageBreakBefore w:val="0"/>
              <w:widowControl w:val="0"/>
              <w:kinsoku/>
              <w:wordWrap/>
              <w:overflowPunct/>
              <w:topLinePunct w:val="0"/>
              <w:autoSpaceDE/>
              <w:autoSpaceDN/>
              <w:bidi w:val="0"/>
              <w:adjustRightInd/>
              <w:snapToGrid/>
              <w:spacing w:line="240" w:lineRule="atLeast"/>
              <w:textAlignment w:val="auto"/>
              <w:rPr>
                <w:rFonts w:hint="default" w:ascii="仿宋_GB2312" w:hAnsi="仿宋_GB2312" w:eastAsia="仿宋_GB2312" w:cs="仿宋_GB2312"/>
                <w:sz w:val="21"/>
                <w:szCs w:val="21"/>
                <w:lang w:val="en-US" w:eastAsia="zh-CN"/>
              </w:rPr>
            </w:pPr>
          </w:p>
        </w:tc>
        <w:tc>
          <w:tcPr>
            <w:tcW w:w="1376" w:type="dxa"/>
            <w:gridSpan w:val="3"/>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center"/>
          </w:tcPr>
          <w:p w14:paraId="672A420D">
            <w:pPr>
              <w:keepNext w:val="0"/>
              <w:keepLines w:val="0"/>
              <w:pageBreakBefore w:val="0"/>
              <w:widowControl w:val="0"/>
              <w:kinsoku/>
              <w:wordWrap/>
              <w:overflowPunct/>
              <w:topLinePunct w:val="0"/>
              <w:autoSpaceDE/>
              <w:autoSpaceDN/>
              <w:bidi w:val="0"/>
              <w:adjustRightInd/>
              <w:snapToGrid/>
              <w:spacing w:line="240" w:lineRule="atLeast"/>
              <w:textAlignment w:val="auto"/>
              <w:rPr>
                <w:rFonts w:hint="eastAsia" w:ascii="仿宋_GB2312" w:hAnsi="仿宋_GB2312" w:eastAsia="仿宋_GB2312" w:cs="仿宋_GB2312"/>
                <w:sz w:val="21"/>
                <w:szCs w:val="21"/>
                <w:lang w:val="en-US" w:eastAsia="zh-CN"/>
              </w:rPr>
            </w:pPr>
          </w:p>
        </w:tc>
        <w:tc>
          <w:tcPr>
            <w:tcW w:w="174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8C6D445">
            <w:pPr>
              <w:keepNext w:val="0"/>
              <w:keepLines w:val="0"/>
              <w:pageBreakBefore w:val="0"/>
              <w:widowControl w:val="0"/>
              <w:kinsoku/>
              <w:wordWrap/>
              <w:overflowPunct/>
              <w:topLinePunct w:val="0"/>
              <w:autoSpaceDE/>
              <w:autoSpaceDN/>
              <w:bidi w:val="0"/>
              <w:adjustRightInd/>
              <w:snapToGrid/>
              <w:spacing w:line="240" w:lineRule="atLeast"/>
              <w:textAlignment w:val="auto"/>
              <w:rPr>
                <w:rFonts w:hint="eastAsia" w:ascii="仿宋_GB2312" w:hAnsi="仿宋_GB2312" w:eastAsia="仿宋_GB2312" w:cs="仿宋_GB2312"/>
                <w:sz w:val="21"/>
                <w:szCs w:val="21"/>
                <w:lang w:val="en-US" w:eastAsia="zh-CN"/>
              </w:rPr>
            </w:pPr>
          </w:p>
        </w:tc>
      </w:tr>
      <w:tr w14:paraId="613E6CE6">
        <w:tblPrEx>
          <w:tblCellMar>
            <w:top w:w="0" w:type="dxa"/>
            <w:left w:w="10" w:type="dxa"/>
            <w:bottom w:w="0" w:type="dxa"/>
            <w:right w:w="10" w:type="dxa"/>
          </w:tblCellMar>
        </w:tblPrEx>
        <w:trPr>
          <w:trHeight w:val="655" w:hRule="atLeast"/>
          <w:jc w:val="center"/>
        </w:trPr>
        <w:tc>
          <w:tcPr>
            <w:tcW w:w="431" w:type="dxa"/>
            <w:vMerge w:val="continue"/>
            <w:tcBorders>
              <w:left w:val="single" w:color="000000" w:sz="4" w:space="0"/>
              <w:right w:val="single" w:color="000000" w:sz="4" w:space="0"/>
            </w:tcBorders>
            <w:tcMar>
              <w:top w:w="0" w:type="dxa"/>
              <w:left w:w="108" w:type="dxa"/>
              <w:bottom w:w="0" w:type="dxa"/>
              <w:right w:w="108" w:type="dxa"/>
            </w:tcMar>
            <w:vAlign w:val="center"/>
          </w:tcPr>
          <w:p w14:paraId="0B1F2631">
            <w:pPr>
              <w:spacing w:line="340" w:lineRule="exact"/>
              <w:rPr>
                <w:rFonts w:hint="eastAsia" w:ascii="仿宋_GB2312" w:hAnsi="仿宋_GB2312" w:eastAsia="仿宋_GB2312" w:cs="仿宋_GB2312"/>
                <w:sz w:val="24"/>
                <w:lang w:val="en-US" w:eastAsia="zh-CN"/>
              </w:rPr>
            </w:pPr>
          </w:p>
        </w:tc>
        <w:tc>
          <w:tcPr>
            <w:tcW w:w="652"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center"/>
          </w:tcPr>
          <w:p w14:paraId="09AE77E0">
            <w:pPr>
              <w:keepNext w:val="0"/>
              <w:keepLines w:val="0"/>
              <w:pageBreakBefore w:val="0"/>
              <w:widowControl w:val="0"/>
              <w:kinsoku/>
              <w:wordWrap/>
              <w:overflowPunct/>
              <w:topLinePunct w:val="0"/>
              <w:autoSpaceDE/>
              <w:autoSpaceDN/>
              <w:bidi w:val="0"/>
              <w:adjustRightInd/>
              <w:snapToGrid/>
              <w:spacing w:line="240" w:lineRule="atLeast"/>
              <w:textAlignment w:val="auto"/>
              <w:rPr>
                <w:rFonts w:hint="eastAsia" w:ascii="仿宋_GB2312" w:hAnsi="仿宋_GB2312" w:eastAsia="仿宋_GB2312" w:cs="仿宋_GB2312"/>
                <w:sz w:val="21"/>
                <w:szCs w:val="21"/>
              </w:rPr>
            </w:pPr>
          </w:p>
        </w:tc>
        <w:tc>
          <w:tcPr>
            <w:tcW w:w="1729"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center"/>
          </w:tcPr>
          <w:p w14:paraId="32C03CEC">
            <w:pPr>
              <w:keepNext w:val="0"/>
              <w:keepLines w:val="0"/>
              <w:pageBreakBefore w:val="0"/>
              <w:widowControl w:val="0"/>
              <w:kinsoku/>
              <w:wordWrap/>
              <w:overflowPunct/>
              <w:topLinePunct w:val="0"/>
              <w:autoSpaceDE/>
              <w:autoSpaceDN/>
              <w:bidi w:val="0"/>
              <w:adjustRightInd/>
              <w:snapToGrid/>
              <w:spacing w:line="240" w:lineRule="atLeast"/>
              <w:textAlignment w:val="auto"/>
              <w:rPr>
                <w:rFonts w:hint="eastAsia" w:ascii="仿宋_GB2312" w:hAnsi="仿宋_GB2312" w:eastAsia="仿宋_GB2312" w:cs="仿宋_GB2312"/>
                <w:sz w:val="21"/>
                <w:szCs w:val="21"/>
              </w:rPr>
            </w:pPr>
          </w:p>
        </w:tc>
        <w:tc>
          <w:tcPr>
            <w:tcW w:w="1385" w:type="dxa"/>
            <w:gridSpan w:val="2"/>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center"/>
          </w:tcPr>
          <w:p w14:paraId="5C30677D">
            <w:pPr>
              <w:keepNext w:val="0"/>
              <w:keepLines w:val="0"/>
              <w:pageBreakBefore w:val="0"/>
              <w:widowControl w:val="0"/>
              <w:kinsoku/>
              <w:wordWrap/>
              <w:overflowPunct/>
              <w:topLinePunct w:val="0"/>
              <w:autoSpaceDE/>
              <w:autoSpaceDN/>
              <w:bidi w:val="0"/>
              <w:adjustRightInd/>
              <w:snapToGrid/>
              <w:spacing w:line="240" w:lineRule="atLeast"/>
              <w:textAlignment w:val="auto"/>
              <w:rPr>
                <w:rFonts w:hint="eastAsia" w:ascii="仿宋_GB2312" w:hAnsi="仿宋_GB2312" w:eastAsia="仿宋_GB2312" w:cs="仿宋_GB2312"/>
                <w:sz w:val="21"/>
                <w:szCs w:val="21"/>
              </w:rPr>
            </w:pPr>
          </w:p>
        </w:tc>
        <w:tc>
          <w:tcPr>
            <w:tcW w:w="1329" w:type="dxa"/>
            <w:gridSpan w:val="2"/>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center"/>
          </w:tcPr>
          <w:p w14:paraId="1A53EA67">
            <w:pPr>
              <w:keepNext w:val="0"/>
              <w:keepLines w:val="0"/>
              <w:pageBreakBefore w:val="0"/>
              <w:widowControl w:val="0"/>
              <w:kinsoku/>
              <w:wordWrap/>
              <w:overflowPunct/>
              <w:topLinePunct w:val="0"/>
              <w:autoSpaceDE/>
              <w:autoSpaceDN/>
              <w:bidi w:val="0"/>
              <w:adjustRightInd/>
              <w:snapToGrid/>
              <w:spacing w:line="240" w:lineRule="atLeast"/>
              <w:textAlignment w:val="auto"/>
              <w:rPr>
                <w:rFonts w:hint="eastAsia" w:ascii="仿宋_GB2312" w:hAnsi="仿宋_GB2312" w:eastAsia="仿宋_GB2312" w:cs="仿宋_GB2312"/>
                <w:sz w:val="21"/>
                <w:szCs w:val="21"/>
                <w:lang w:val="en-US" w:eastAsia="zh-CN"/>
              </w:rPr>
            </w:pPr>
          </w:p>
        </w:tc>
        <w:tc>
          <w:tcPr>
            <w:tcW w:w="1376" w:type="dxa"/>
            <w:gridSpan w:val="3"/>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center"/>
          </w:tcPr>
          <w:p w14:paraId="315F82BD">
            <w:pPr>
              <w:keepNext w:val="0"/>
              <w:keepLines w:val="0"/>
              <w:pageBreakBefore w:val="0"/>
              <w:widowControl w:val="0"/>
              <w:kinsoku/>
              <w:wordWrap/>
              <w:overflowPunct/>
              <w:topLinePunct w:val="0"/>
              <w:autoSpaceDE/>
              <w:autoSpaceDN/>
              <w:bidi w:val="0"/>
              <w:adjustRightInd/>
              <w:snapToGrid/>
              <w:spacing w:line="240" w:lineRule="atLeast"/>
              <w:textAlignment w:val="auto"/>
              <w:rPr>
                <w:rFonts w:hint="eastAsia" w:ascii="仿宋_GB2312" w:hAnsi="仿宋_GB2312" w:eastAsia="仿宋_GB2312" w:cs="仿宋_GB2312"/>
                <w:sz w:val="21"/>
                <w:szCs w:val="21"/>
                <w:lang w:val="en-US" w:eastAsia="zh-CN"/>
              </w:rPr>
            </w:pPr>
          </w:p>
        </w:tc>
        <w:tc>
          <w:tcPr>
            <w:tcW w:w="174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1A62B09">
            <w:pPr>
              <w:keepNext w:val="0"/>
              <w:keepLines w:val="0"/>
              <w:pageBreakBefore w:val="0"/>
              <w:widowControl w:val="0"/>
              <w:kinsoku/>
              <w:wordWrap/>
              <w:overflowPunct/>
              <w:topLinePunct w:val="0"/>
              <w:autoSpaceDE/>
              <w:autoSpaceDN/>
              <w:bidi w:val="0"/>
              <w:adjustRightInd/>
              <w:snapToGrid/>
              <w:spacing w:line="240" w:lineRule="atLeast"/>
              <w:textAlignment w:val="auto"/>
              <w:rPr>
                <w:rFonts w:hint="eastAsia" w:ascii="仿宋_GB2312" w:hAnsi="仿宋_GB2312" w:eastAsia="仿宋_GB2312" w:cs="仿宋_GB2312"/>
                <w:sz w:val="21"/>
                <w:szCs w:val="21"/>
                <w:lang w:val="en-US" w:eastAsia="zh-CN"/>
              </w:rPr>
            </w:pPr>
          </w:p>
        </w:tc>
      </w:tr>
      <w:tr w14:paraId="4900E04C">
        <w:tblPrEx>
          <w:tblCellMar>
            <w:top w:w="0" w:type="dxa"/>
            <w:left w:w="10" w:type="dxa"/>
            <w:bottom w:w="0" w:type="dxa"/>
            <w:right w:w="10" w:type="dxa"/>
          </w:tblCellMar>
        </w:tblPrEx>
        <w:trPr>
          <w:trHeight w:val="655" w:hRule="atLeast"/>
          <w:jc w:val="center"/>
        </w:trPr>
        <w:tc>
          <w:tcPr>
            <w:tcW w:w="431" w:type="dxa"/>
            <w:vMerge w:val="continue"/>
            <w:tcBorders>
              <w:left w:val="single" w:color="000000" w:sz="4" w:space="0"/>
              <w:bottom w:val="single" w:color="000000" w:sz="4" w:space="0"/>
              <w:right w:val="single" w:color="000000" w:sz="4" w:space="0"/>
            </w:tcBorders>
            <w:tcMar>
              <w:top w:w="0" w:type="dxa"/>
              <w:left w:w="108" w:type="dxa"/>
              <w:bottom w:w="0" w:type="dxa"/>
              <w:right w:w="108" w:type="dxa"/>
            </w:tcMar>
            <w:vAlign w:val="center"/>
          </w:tcPr>
          <w:p w14:paraId="2253F010">
            <w:pPr>
              <w:spacing w:line="340" w:lineRule="exact"/>
              <w:rPr>
                <w:rFonts w:hint="eastAsia" w:ascii="仿宋_GB2312" w:hAnsi="仿宋_GB2312" w:eastAsia="仿宋_GB2312" w:cs="仿宋_GB2312"/>
                <w:sz w:val="24"/>
                <w:lang w:val="en-US" w:eastAsia="zh-CN"/>
              </w:rPr>
            </w:pPr>
          </w:p>
        </w:tc>
        <w:tc>
          <w:tcPr>
            <w:tcW w:w="652"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center"/>
          </w:tcPr>
          <w:p w14:paraId="311ED4AE">
            <w:pPr>
              <w:keepNext w:val="0"/>
              <w:keepLines w:val="0"/>
              <w:pageBreakBefore w:val="0"/>
              <w:widowControl w:val="0"/>
              <w:kinsoku/>
              <w:wordWrap/>
              <w:overflowPunct/>
              <w:topLinePunct w:val="0"/>
              <w:autoSpaceDE/>
              <w:autoSpaceDN/>
              <w:bidi w:val="0"/>
              <w:adjustRightInd/>
              <w:snapToGrid/>
              <w:spacing w:line="240" w:lineRule="atLeast"/>
              <w:textAlignment w:val="auto"/>
              <w:rPr>
                <w:rFonts w:hint="eastAsia" w:ascii="仿宋_GB2312" w:hAnsi="仿宋_GB2312" w:eastAsia="仿宋_GB2312" w:cs="仿宋_GB2312"/>
                <w:sz w:val="21"/>
                <w:szCs w:val="21"/>
              </w:rPr>
            </w:pPr>
          </w:p>
        </w:tc>
        <w:tc>
          <w:tcPr>
            <w:tcW w:w="1729"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center"/>
          </w:tcPr>
          <w:p w14:paraId="6540A8DE">
            <w:pPr>
              <w:keepNext w:val="0"/>
              <w:keepLines w:val="0"/>
              <w:pageBreakBefore w:val="0"/>
              <w:widowControl w:val="0"/>
              <w:kinsoku/>
              <w:wordWrap/>
              <w:overflowPunct/>
              <w:topLinePunct w:val="0"/>
              <w:autoSpaceDE/>
              <w:autoSpaceDN/>
              <w:bidi w:val="0"/>
              <w:adjustRightInd/>
              <w:snapToGrid/>
              <w:spacing w:line="240" w:lineRule="atLeast"/>
              <w:textAlignment w:val="auto"/>
              <w:rPr>
                <w:rFonts w:hint="eastAsia" w:ascii="仿宋_GB2312" w:hAnsi="仿宋_GB2312" w:eastAsia="仿宋_GB2312" w:cs="仿宋_GB2312"/>
                <w:sz w:val="21"/>
                <w:szCs w:val="21"/>
              </w:rPr>
            </w:pPr>
          </w:p>
        </w:tc>
        <w:tc>
          <w:tcPr>
            <w:tcW w:w="1385" w:type="dxa"/>
            <w:gridSpan w:val="2"/>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center"/>
          </w:tcPr>
          <w:p w14:paraId="3EF7B0AE">
            <w:pPr>
              <w:keepNext w:val="0"/>
              <w:keepLines w:val="0"/>
              <w:pageBreakBefore w:val="0"/>
              <w:widowControl w:val="0"/>
              <w:kinsoku/>
              <w:wordWrap/>
              <w:overflowPunct/>
              <w:topLinePunct w:val="0"/>
              <w:autoSpaceDE/>
              <w:autoSpaceDN/>
              <w:bidi w:val="0"/>
              <w:adjustRightInd/>
              <w:snapToGrid/>
              <w:spacing w:line="240" w:lineRule="atLeast"/>
              <w:textAlignment w:val="auto"/>
              <w:rPr>
                <w:rFonts w:hint="eastAsia" w:ascii="仿宋_GB2312" w:hAnsi="仿宋_GB2312" w:eastAsia="仿宋_GB2312" w:cs="仿宋_GB2312"/>
                <w:sz w:val="21"/>
                <w:szCs w:val="21"/>
              </w:rPr>
            </w:pPr>
          </w:p>
        </w:tc>
        <w:tc>
          <w:tcPr>
            <w:tcW w:w="1329" w:type="dxa"/>
            <w:gridSpan w:val="2"/>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center"/>
          </w:tcPr>
          <w:p w14:paraId="03C97617">
            <w:pPr>
              <w:keepNext w:val="0"/>
              <w:keepLines w:val="0"/>
              <w:pageBreakBefore w:val="0"/>
              <w:widowControl w:val="0"/>
              <w:kinsoku/>
              <w:wordWrap/>
              <w:overflowPunct/>
              <w:topLinePunct w:val="0"/>
              <w:autoSpaceDE/>
              <w:autoSpaceDN/>
              <w:bidi w:val="0"/>
              <w:adjustRightInd/>
              <w:snapToGrid/>
              <w:spacing w:line="240" w:lineRule="atLeast"/>
              <w:textAlignment w:val="auto"/>
              <w:rPr>
                <w:rFonts w:hint="eastAsia" w:ascii="仿宋_GB2312" w:hAnsi="仿宋_GB2312" w:eastAsia="仿宋_GB2312" w:cs="仿宋_GB2312"/>
                <w:sz w:val="21"/>
                <w:szCs w:val="21"/>
                <w:lang w:val="en-US" w:eastAsia="zh-CN"/>
              </w:rPr>
            </w:pPr>
          </w:p>
        </w:tc>
        <w:tc>
          <w:tcPr>
            <w:tcW w:w="1376" w:type="dxa"/>
            <w:gridSpan w:val="3"/>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center"/>
          </w:tcPr>
          <w:p w14:paraId="2109103C">
            <w:pPr>
              <w:keepNext w:val="0"/>
              <w:keepLines w:val="0"/>
              <w:pageBreakBefore w:val="0"/>
              <w:widowControl w:val="0"/>
              <w:kinsoku/>
              <w:wordWrap/>
              <w:overflowPunct/>
              <w:topLinePunct w:val="0"/>
              <w:autoSpaceDE/>
              <w:autoSpaceDN/>
              <w:bidi w:val="0"/>
              <w:adjustRightInd/>
              <w:snapToGrid/>
              <w:spacing w:line="240" w:lineRule="atLeast"/>
              <w:textAlignment w:val="auto"/>
              <w:rPr>
                <w:rFonts w:hint="eastAsia" w:ascii="仿宋_GB2312" w:hAnsi="仿宋_GB2312" w:eastAsia="仿宋_GB2312" w:cs="仿宋_GB2312"/>
                <w:sz w:val="21"/>
                <w:szCs w:val="21"/>
                <w:lang w:val="en-US" w:eastAsia="zh-CN"/>
              </w:rPr>
            </w:pPr>
          </w:p>
        </w:tc>
        <w:tc>
          <w:tcPr>
            <w:tcW w:w="174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062AC1F">
            <w:pPr>
              <w:keepNext w:val="0"/>
              <w:keepLines w:val="0"/>
              <w:pageBreakBefore w:val="0"/>
              <w:widowControl w:val="0"/>
              <w:kinsoku/>
              <w:wordWrap/>
              <w:overflowPunct/>
              <w:topLinePunct w:val="0"/>
              <w:autoSpaceDE/>
              <w:autoSpaceDN/>
              <w:bidi w:val="0"/>
              <w:adjustRightInd/>
              <w:snapToGrid/>
              <w:spacing w:line="240" w:lineRule="atLeast"/>
              <w:textAlignment w:val="auto"/>
              <w:rPr>
                <w:rFonts w:hint="eastAsia" w:ascii="仿宋_GB2312" w:hAnsi="仿宋_GB2312" w:eastAsia="仿宋_GB2312" w:cs="仿宋_GB2312"/>
                <w:sz w:val="21"/>
                <w:szCs w:val="21"/>
                <w:lang w:val="en-US" w:eastAsia="zh-CN"/>
              </w:rPr>
            </w:pPr>
          </w:p>
        </w:tc>
      </w:tr>
      <w:tr w14:paraId="77E057A7">
        <w:tblPrEx>
          <w:tblCellMar>
            <w:top w:w="0" w:type="dxa"/>
            <w:left w:w="10" w:type="dxa"/>
            <w:bottom w:w="0" w:type="dxa"/>
            <w:right w:w="10" w:type="dxa"/>
          </w:tblCellMar>
        </w:tblPrEx>
        <w:trPr>
          <w:trHeight w:val="2153" w:hRule="atLeast"/>
          <w:jc w:val="center"/>
        </w:trPr>
        <w:tc>
          <w:tcPr>
            <w:tcW w:w="8642" w:type="dxa"/>
            <w:gridSpan w:val="11"/>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05C57A7">
            <w:pPr>
              <w:spacing w:line="240" w:lineRule="atLeast"/>
              <w:rPr>
                <w:rFonts w:hint="eastAsia" w:ascii="仿宋_GB2312" w:hAnsi="仿宋_GB2312" w:eastAsia="仿宋_GB2312" w:cs="仿宋_GB2312"/>
                <w:w w:val="99"/>
                <w:sz w:val="24"/>
              </w:rPr>
            </w:pPr>
            <w:r>
              <w:rPr>
                <w:rFonts w:hint="eastAsia" w:ascii="仿宋_GB2312" w:hAnsi="仿宋_GB2312" w:eastAsia="仿宋_GB2312" w:cs="仿宋_GB2312"/>
                <w:w w:val="99"/>
                <w:sz w:val="24"/>
              </w:rPr>
              <w:t>申请单位（盖章）：</w:t>
            </w:r>
          </w:p>
          <w:p w14:paraId="21B0D97D">
            <w:pPr>
              <w:spacing w:line="240" w:lineRule="atLeast"/>
              <w:rPr>
                <w:rFonts w:hint="eastAsia" w:ascii="仿宋_GB2312" w:hAnsi="仿宋_GB2312" w:eastAsia="仿宋_GB2312" w:cs="仿宋_GB2312"/>
                <w:w w:val="99"/>
                <w:sz w:val="24"/>
              </w:rPr>
            </w:pPr>
          </w:p>
          <w:p w14:paraId="5BB878E7">
            <w:pPr>
              <w:spacing w:line="240" w:lineRule="atLeast"/>
              <w:rPr>
                <w:rFonts w:hint="eastAsia" w:ascii="仿宋_GB2312" w:hAnsi="仿宋_GB2312" w:eastAsia="仿宋_GB2312" w:cs="仿宋_GB2312"/>
                <w:spacing w:val="2"/>
                <w:w w:val="99"/>
                <w:sz w:val="24"/>
              </w:rPr>
            </w:pPr>
            <w:r>
              <w:rPr>
                <w:rFonts w:hint="eastAsia" w:ascii="仿宋_GB2312" w:hAnsi="仿宋_GB2312" w:eastAsia="仿宋_GB2312" w:cs="仿宋_GB2312"/>
                <w:w w:val="99"/>
                <w:sz w:val="24"/>
              </w:rPr>
              <w:t>法定代表人</w:t>
            </w:r>
            <w:r>
              <w:rPr>
                <w:rFonts w:hint="eastAsia" w:ascii="仿宋_GB2312" w:hAnsi="仿宋_GB2312" w:eastAsia="仿宋_GB2312" w:cs="仿宋_GB2312"/>
                <w:spacing w:val="2"/>
                <w:w w:val="99"/>
                <w:sz w:val="24"/>
              </w:rPr>
              <w:t>（签字）：</w:t>
            </w:r>
          </w:p>
          <w:p w14:paraId="05A29A14">
            <w:pPr>
              <w:spacing w:line="240" w:lineRule="atLeast"/>
              <w:rPr>
                <w:rFonts w:hint="eastAsia" w:ascii="仿宋_GB2312" w:hAnsi="仿宋_GB2312" w:eastAsia="仿宋_GB2312" w:cs="仿宋_GB2312"/>
                <w:spacing w:val="2"/>
                <w:w w:val="99"/>
                <w:sz w:val="24"/>
              </w:rPr>
            </w:pPr>
          </w:p>
          <w:p w14:paraId="6A1A8B85">
            <w:pPr>
              <w:spacing w:line="240" w:lineRule="atLeast"/>
              <w:rPr>
                <w:rFonts w:hint="eastAsia" w:ascii="仿宋_GB2312" w:hAnsi="仿宋_GB2312" w:eastAsia="仿宋_GB2312" w:cs="仿宋_GB2312"/>
                <w:bCs/>
                <w:sz w:val="24"/>
              </w:rPr>
            </w:pPr>
            <w:r>
              <w:rPr>
                <w:rFonts w:hint="eastAsia" w:ascii="仿宋_GB2312" w:hAnsi="仿宋_GB2312" w:eastAsia="仿宋_GB2312" w:cs="仿宋_GB2312"/>
                <w:spacing w:val="2"/>
                <w:w w:val="99"/>
                <w:sz w:val="24"/>
              </w:rPr>
              <w:t>日期：</w:t>
            </w:r>
          </w:p>
        </w:tc>
      </w:tr>
    </w:tbl>
    <w:p w14:paraId="73547B67">
      <w:pPr>
        <w:spacing w:before="79" w:line="240" w:lineRule="atLeast"/>
        <w:ind w:right="119"/>
        <w:rPr>
          <w:rFonts w:hint="eastAsia" w:ascii="仿宋_GB2312" w:hAnsi="仿宋_GB2312" w:eastAsia="仿宋_GB2312" w:cs="仿宋_GB2312"/>
          <w:sz w:val="24"/>
        </w:rPr>
      </w:pPr>
      <w:r>
        <w:rPr>
          <w:rFonts w:hint="eastAsia" w:ascii="仿宋_GB2312" w:hAnsi="仿宋_GB2312" w:eastAsia="仿宋_GB2312" w:cs="仿宋_GB2312"/>
          <w:sz w:val="24"/>
        </w:rPr>
        <w:t>注:1.若申请产品属于实行强制产品质量认证的，必须填写有关认证情况；</w:t>
      </w:r>
    </w:p>
    <w:p w14:paraId="37828C1C">
      <w:pPr>
        <w:spacing w:before="79" w:line="240" w:lineRule="atLeast"/>
        <w:ind w:right="119"/>
        <w:rPr>
          <w:rFonts w:hint="eastAsia" w:ascii="仿宋_GB2312" w:hAnsi="仿宋_GB2312" w:eastAsia="仿宋_GB2312" w:cs="仿宋_GB2312"/>
          <w:sz w:val="24"/>
        </w:rPr>
      </w:pPr>
      <w:r>
        <w:rPr>
          <w:rFonts w:hint="eastAsia" w:ascii="仿宋_GB2312" w:hAnsi="仿宋_GB2312" w:eastAsia="仿宋_GB2312" w:cs="仿宋_GB2312"/>
          <w:sz w:val="24"/>
        </w:rPr>
        <w:t>2.若申请准入产品属于实行生产许可证制度或特种设备制造许可证制度的，必须填写；</w:t>
      </w:r>
    </w:p>
    <w:p w14:paraId="38683484">
      <w:pPr>
        <w:spacing w:before="79" w:line="240" w:lineRule="atLeast"/>
        <w:ind w:right="119"/>
        <w:rPr>
          <w:rFonts w:hint="eastAsia" w:ascii="仿宋_GB2312" w:hAnsi="仿宋_GB2312" w:eastAsia="仿宋_GB2312" w:cs="仿宋_GB2312"/>
          <w:sz w:val="24"/>
        </w:rPr>
      </w:pPr>
      <w:r>
        <w:rPr>
          <w:rFonts w:hint="eastAsia" w:ascii="仿宋_GB2312" w:hAnsi="仿宋_GB2312" w:eastAsia="仿宋_GB2312" w:cs="仿宋_GB2312"/>
          <w:sz w:val="24"/>
        </w:rPr>
        <w:t>3.如代理商申请准入，需填写制造商的认证情况；</w:t>
      </w:r>
    </w:p>
    <w:p w14:paraId="716FB5B0">
      <w:pPr>
        <w:pageBreakBefore w:val="0"/>
        <w:widowControl/>
        <w:kinsoku/>
        <w:wordWrap/>
        <w:overflowPunct/>
        <w:topLinePunct w:val="0"/>
        <w:autoSpaceDE/>
        <w:autoSpaceDN/>
        <w:bidi w:val="0"/>
        <w:spacing w:line="600" w:lineRule="exact"/>
        <w:jc w:val="left"/>
        <w:textAlignment w:val="auto"/>
        <w:rPr>
          <w:rFonts w:hint="eastAsia" w:ascii="仿宋_GB2312" w:hAnsi="仿宋_GB2312" w:eastAsia="仿宋_GB2312" w:cs="仿宋_GB2312"/>
          <w:color w:val="000000"/>
          <w:sz w:val="32"/>
          <w:szCs w:val="32"/>
        </w:rPr>
      </w:pPr>
      <w:r>
        <w:rPr>
          <w:rFonts w:hint="eastAsia" w:ascii="仿宋_GB2312" w:hAnsi="仿宋_GB2312" w:eastAsia="仿宋_GB2312" w:cs="仿宋_GB2312"/>
          <w:sz w:val="24"/>
        </w:rPr>
        <w:t>4.供应商注册须提供法人授权委托书。</w:t>
      </w:r>
    </w:p>
    <w:p w14:paraId="382B2B20">
      <w:pPr>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br w:type="page"/>
      </w:r>
    </w:p>
    <w:p w14:paraId="4DEF4008">
      <w:pPr>
        <w:spacing w:line="540" w:lineRule="atLeast"/>
        <w:jc w:val="left"/>
        <w:rPr>
          <w:rFonts w:hint="default"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附件2</w:t>
      </w:r>
    </w:p>
    <w:p w14:paraId="1115A06F">
      <w:pPr>
        <w:spacing w:line="560" w:lineRule="exact"/>
        <w:jc w:val="center"/>
        <w:rPr>
          <w:rFonts w:hint="eastAsia" w:ascii="仿宋_GB2312" w:hAnsi="仿宋_GB2312" w:eastAsia="仿宋_GB2312" w:cs="仿宋_GB2312"/>
          <w:sz w:val="28"/>
          <w:szCs w:val="28"/>
        </w:rPr>
      </w:pPr>
      <w:r>
        <w:rPr>
          <w:rFonts w:hint="eastAsia" w:ascii="方正小标宋简体" w:hAnsi="方正小标宋简体" w:eastAsia="方正小标宋简体" w:cs="方正小标宋简体"/>
          <w:sz w:val="44"/>
          <w:szCs w:val="44"/>
        </w:rPr>
        <w:t>承诺函</w:t>
      </w:r>
    </w:p>
    <w:p w14:paraId="1590CCF7">
      <w:pPr>
        <w:spacing w:line="540" w:lineRule="atLeast"/>
        <w:jc w:val="left"/>
        <w:rPr>
          <w:rFonts w:hint="eastAsia" w:ascii="仿宋_GB2312" w:hAnsi="仿宋_GB2312" w:eastAsia="仿宋_GB2312" w:cs="仿宋_GB2312"/>
          <w:sz w:val="28"/>
          <w:szCs w:val="28"/>
        </w:rPr>
      </w:pPr>
      <w:r>
        <w:rPr>
          <w:rFonts w:hint="eastAsia" w:ascii="仿宋_GB2312" w:hAnsi="仿宋_GB2312" w:eastAsia="仿宋_GB2312" w:cs="仿宋_GB2312"/>
          <w:sz w:val="28"/>
          <w:szCs w:val="28"/>
          <w:lang w:val="en-US" w:eastAsia="zh-CN"/>
        </w:rPr>
        <w:t>安徽科恩新能源有限公司</w:t>
      </w:r>
      <w:r>
        <w:rPr>
          <w:rFonts w:hint="eastAsia" w:ascii="仿宋_GB2312" w:hAnsi="仿宋_GB2312" w:eastAsia="仿宋_GB2312" w:cs="仿宋_GB2312"/>
          <w:sz w:val="28"/>
          <w:szCs w:val="28"/>
        </w:rPr>
        <w:t>：</w:t>
      </w:r>
    </w:p>
    <w:p w14:paraId="4DC463BC">
      <w:pPr>
        <w:spacing w:line="540" w:lineRule="atLeast"/>
        <w:ind w:firstLine="560"/>
        <w:jc w:val="lef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1.我方已仔细研究</w:t>
      </w:r>
      <w:r>
        <w:rPr>
          <w:rFonts w:hint="eastAsia" w:ascii="仿宋_GB2312" w:hAnsi="仿宋_GB2312" w:eastAsia="仿宋_GB2312" w:cs="仿宋_GB2312"/>
          <w:sz w:val="28"/>
          <w:szCs w:val="28"/>
          <w:u w:val="single" w:color="auto"/>
        </w:rPr>
        <w:t xml:space="preserve">       （公告名称）   </w:t>
      </w:r>
      <w:r>
        <w:rPr>
          <w:rFonts w:hint="eastAsia" w:ascii="仿宋_GB2312" w:hAnsi="仿宋_GB2312" w:eastAsia="仿宋_GB2312" w:cs="仿宋_GB2312"/>
          <w:sz w:val="28"/>
          <w:szCs w:val="28"/>
        </w:rPr>
        <w:t>公告中的全部内容，在充分考察后，同意执行</w:t>
      </w:r>
      <w:r>
        <w:rPr>
          <w:rFonts w:hint="eastAsia" w:ascii="仿宋_GB2312" w:hAnsi="仿宋_GB2312" w:eastAsia="仿宋_GB2312" w:cs="仿宋_GB2312"/>
          <w:sz w:val="28"/>
          <w:szCs w:val="28"/>
          <w:lang w:val="en-US" w:eastAsia="zh-CN"/>
        </w:rPr>
        <w:t>安徽科恩新能源有限公司</w:t>
      </w:r>
      <w:r>
        <w:rPr>
          <w:rFonts w:hint="eastAsia" w:ascii="仿宋_GB2312" w:hAnsi="仿宋_GB2312" w:eastAsia="仿宋_GB2312" w:cs="仿宋_GB2312"/>
          <w:sz w:val="28"/>
          <w:szCs w:val="28"/>
        </w:rPr>
        <w:t>入库的相关要求。</w:t>
      </w:r>
    </w:p>
    <w:p w14:paraId="648327F9">
      <w:pPr>
        <w:spacing w:line="540" w:lineRule="atLeast"/>
        <w:ind w:firstLine="560"/>
        <w:jc w:val="lef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2.我方报名提供的资质证书、业绩及奖项等一切材料均真实、有效、合法。否则，我公司愿意接受你方作出的相关处理、处罚。</w:t>
      </w:r>
    </w:p>
    <w:p w14:paraId="6496A8A2">
      <w:pPr>
        <w:spacing w:line="540" w:lineRule="atLeast"/>
        <w:ind w:firstLine="560"/>
        <w:jc w:val="lef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3.本次报名为我公司自行报名，未出借、转让资质证书，未让他人挂靠报名。</w:t>
      </w:r>
    </w:p>
    <w:p w14:paraId="5199F28C">
      <w:pPr>
        <w:spacing w:line="540" w:lineRule="atLeast"/>
        <w:ind w:firstLine="560"/>
        <w:jc w:val="lef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4.入库后按照与你方约定履行义务，完成后续中标项目；不向他人转让中标项目，不将中标项目肢解后分别向他人转让；不违法分包。</w:t>
      </w:r>
    </w:p>
    <w:p w14:paraId="61D45C12">
      <w:pPr>
        <w:spacing w:line="540" w:lineRule="atLeast"/>
        <w:ind w:firstLine="560"/>
        <w:jc w:val="lef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5.如提出异议（投诉），对提供的异议（投诉）材料的真实性负责，不恶意异议（投诉）；不捏造事实、提供虚假材料或者以非法手段取得证明材料进行异议（投诉），影响交易活动正常进行；否则，我公司愿意接受你方作出的相关处理、处罚。</w:t>
      </w:r>
    </w:p>
    <w:p w14:paraId="651C659C">
      <w:pPr>
        <w:widowControl/>
        <w:pBdr>
          <w:top w:val="none" w:color="000000" w:sz="0" w:space="3"/>
          <w:left w:val="none" w:color="000000" w:sz="0" w:space="3"/>
          <w:bottom w:val="none" w:color="000000" w:sz="0" w:space="3"/>
          <w:right w:val="none" w:color="000000" w:sz="0" w:space="3"/>
          <w:between w:val="none" w:color="000000" w:sz="0" w:space="0"/>
        </w:pBdr>
        <w:shd w:val="clear" w:color="000000" w:fill="FFFFFF"/>
        <w:spacing w:line="540" w:lineRule="atLeast"/>
        <w:ind w:firstLine="64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6.我方承诺：至报名初次评审时间为止，我公司、我公司法定代表人及授权联系人均未被人民检察院列入行贿犯罪档案。</w:t>
      </w:r>
    </w:p>
    <w:p w14:paraId="3882DFFD">
      <w:pPr>
        <w:widowControl/>
        <w:pBdr>
          <w:top w:val="none" w:color="000000" w:sz="0" w:space="3"/>
          <w:left w:val="none" w:color="000000" w:sz="0" w:space="3"/>
          <w:bottom w:val="none" w:color="000000" w:sz="0" w:space="3"/>
          <w:right w:val="none" w:color="000000" w:sz="0" w:space="3"/>
          <w:between w:val="none" w:color="000000" w:sz="0" w:space="0"/>
        </w:pBdr>
        <w:shd w:val="clear" w:color="000000" w:fill="FFFFFF"/>
        <w:spacing w:line="540" w:lineRule="atLeast"/>
        <w:ind w:firstLine="64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7. </w:t>
      </w:r>
      <w:r>
        <w:rPr>
          <w:rFonts w:hint="eastAsia" w:ascii="仿宋_GB2312" w:hAnsi="仿宋_GB2312" w:eastAsia="仿宋_GB2312" w:cs="仿宋_GB2312"/>
          <w:sz w:val="28"/>
          <w:szCs w:val="28"/>
          <w:u w:val="single" w:color="auto"/>
        </w:rPr>
        <w:t xml:space="preserve">                          </w:t>
      </w:r>
      <w:r>
        <w:rPr>
          <w:rFonts w:hint="eastAsia" w:ascii="仿宋_GB2312" w:hAnsi="仿宋_GB2312" w:eastAsia="仿宋_GB2312" w:cs="仿宋_GB2312"/>
          <w:sz w:val="28"/>
          <w:szCs w:val="28"/>
        </w:rPr>
        <w:t>（其他补充承诺）。</w:t>
      </w:r>
    </w:p>
    <w:p w14:paraId="0F82C850">
      <w:pPr>
        <w:widowControl/>
        <w:pBdr>
          <w:top w:val="none" w:color="000000" w:sz="0" w:space="3"/>
          <w:left w:val="none" w:color="000000" w:sz="0" w:space="3"/>
          <w:bottom w:val="none" w:color="000000" w:sz="0" w:space="3"/>
          <w:right w:val="none" w:color="000000" w:sz="0" w:space="3"/>
          <w:between w:val="none" w:color="000000" w:sz="0" w:space="0"/>
        </w:pBdr>
        <w:shd w:val="clear" w:color="000000" w:fill="FFFFFF"/>
        <w:spacing w:line="540" w:lineRule="atLeast"/>
        <w:ind w:firstLine="640"/>
        <w:rPr>
          <w:rFonts w:hint="eastAsia" w:ascii="仿宋_GB2312" w:hAnsi="仿宋_GB2312" w:eastAsia="仿宋_GB2312" w:cs="仿宋_GB2312"/>
          <w:sz w:val="28"/>
          <w:szCs w:val="28"/>
        </w:rPr>
      </w:pPr>
    </w:p>
    <w:p w14:paraId="30BF294F">
      <w:pPr>
        <w:widowControl/>
        <w:pBdr>
          <w:top w:val="none" w:color="000000" w:sz="0" w:space="3"/>
          <w:left w:val="none" w:color="000000" w:sz="0" w:space="3"/>
          <w:bottom w:val="none" w:color="000000" w:sz="0" w:space="3"/>
          <w:right w:val="none" w:color="000000" w:sz="0" w:space="3"/>
          <w:between w:val="none" w:color="000000" w:sz="0" w:space="0"/>
        </w:pBdr>
        <w:shd w:val="clear" w:color="000000" w:fill="FFFFFF"/>
        <w:spacing w:line="540" w:lineRule="atLeast"/>
        <w:ind w:firstLine="641"/>
        <w:jc w:val="righ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           申 请 人：              （盖单位章）</w:t>
      </w:r>
    </w:p>
    <w:p w14:paraId="16279EFF">
      <w:pPr>
        <w:pBdr>
          <w:top w:val="none" w:color="000000" w:sz="0" w:space="3"/>
          <w:left w:val="none" w:color="000000" w:sz="0" w:space="3"/>
          <w:bottom w:val="none" w:color="000000" w:sz="0" w:space="3"/>
          <w:right w:val="none" w:color="000000" w:sz="0" w:space="3"/>
          <w:between w:val="none" w:color="000000" w:sz="0" w:space="0"/>
        </w:pBdr>
        <w:shd w:val="clear" w:color="000000" w:fill="FFFFFF"/>
        <w:spacing w:line="540" w:lineRule="atLeast"/>
        <w:ind w:firstLine="641"/>
        <w:jc w:val="righ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           法定代表人：          （签字或盖章）</w:t>
      </w:r>
    </w:p>
    <w:p w14:paraId="40014E5B">
      <w:pPr>
        <w:pBdr>
          <w:top w:val="none" w:color="000000" w:sz="0" w:space="3"/>
          <w:left w:val="none" w:color="000000" w:sz="0" w:space="3"/>
          <w:bottom w:val="none" w:color="000000" w:sz="0" w:space="3"/>
          <w:right w:val="none" w:color="000000" w:sz="0" w:space="3"/>
          <w:between w:val="none" w:color="000000" w:sz="0" w:space="0"/>
        </w:pBdr>
        <w:shd w:val="clear" w:color="000000" w:fill="FFFFFF"/>
        <w:spacing w:line="540" w:lineRule="atLeast"/>
        <w:ind w:firstLine="641"/>
        <w:jc w:val="righ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    授权联系人：          （签字或盖章）</w:t>
      </w:r>
    </w:p>
    <w:p w14:paraId="2B598ADD">
      <w:pPr>
        <w:pageBreakBefore w:val="0"/>
        <w:widowControl/>
        <w:kinsoku/>
        <w:wordWrap/>
        <w:overflowPunct/>
        <w:topLinePunct w:val="0"/>
        <w:autoSpaceDE/>
        <w:autoSpaceDN/>
        <w:bidi w:val="0"/>
        <w:spacing w:line="600" w:lineRule="exact"/>
        <w:jc w:val="right"/>
        <w:textAlignment w:val="auto"/>
        <w:rPr>
          <w:rFonts w:hint="eastAsia" w:ascii="仿宋_GB2312" w:hAnsi="仿宋_GB2312" w:eastAsia="仿宋_GB2312" w:cs="仿宋_GB2312"/>
          <w:color w:val="000000"/>
          <w:sz w:val="32"/>
          <w:szCs w:val="32"/>
        </w:rPr>
      </w:pPr>
      <w:r>
        <w:rPr>
          <w:rFonts w:hint="eastAsia" w:ascii="仿宋_GB2312" w:hAnsi="仿宋_GB2312" w:eastAsia="仿宋_GB2312" w:cs="仿宋_GB2312"/>
          <w:sz w:val="28"/>
          <w:szCs w:val="28"/>
        </w:rPr>
        <w:t xml:space="preserve">          日      期：      年      月     日 </w:t>
      </w:r>
    </w:p>
    <w:p w14:paraId="38C222CB">
      <w:pPr>
        <w:keepNext w:val="0"/>
        <w:keepLines w:val="0"/>
        <w:pageBreakBefore w:val="0"/>
        <w:widowControl/>
        <w:kinsoku/>
        <w:wordWrap/>
        <w:overflowPunct/>
        <w:topLinePunct w:val="0"/>
        <w:autoSpaceDE/>
        <w:autoSpaceDN/>
        <w:bidi w:val="0"/>
        <w:adjustRightInd/>
        <w:snapToGrid w:val="0"/>
        <w:spacing w:line="600" w:lineRule="exact"/>
        <w:jc w:val="both"/>
        <w:textAlignment w:val="auto"/>
        <w:rPr>
          <w:rFonts w:hint="eastAsia" w:ascii="仿宋_GB2312" w:hAnsi="仿宋_GB2312" w:eastAsia="仿宋_GB2312" w:cs="仿宋_GB2312"/>
          <w:color w:val="000000"/>
          <w:sz w:val="32"/>
          <w:szCs w:val="32"/>
          <w:lang w:val="en-US" w:eastAsia="zh-CN"/>
        </w:rPr>
      </w:pPr>
      <w:r>
        <w:rPr>
          <w:rFonts w:hint="eastAsia" w:ascii="仿宋_GB2312" w:hAnsi="仿宋_GB2312" w:eastAsia="仿宋_GB2312" w:cs="仿宋_GB2312"/>
          <w:color w:val="000000"/>
          <w:sz w:val="32"/>
          <w:szCs w:val="32"/>
          <w:lang w:val="en-US" w:eastAsia="zh-CN"/>
        </w:rPr>
        <w:t>附件3-1：</w:t>
      </w:r>
    </w:p>
    <w:p w14:paraId="5A7C3DEC">
      <w:pPr>
        <w:keepNext w:val="0"/>
        <w:keepLines w:val="0"/>
        <w:pageBreakBefore w:val="0"/>
        <w:widowControl/>
        <w:kinsoku/>
        <w:wordWrap/>
        <w:overflowPunct/>
        <w:topLinePunct w:val="0"/>
        <w:autoSpaceDE/>
        <w:autoSpaceDN/>
        <w:bidi w:val="0"/>
        <w:adjustRightInd/>
        <w:snapToGrid w:val="0"/>
        <w:spacing w:line="600" w:lineRule="exact"/>
        <w:jc w:val="center"/>
        <w:textAlignment w:val="auto"/>
        <w:rPr>
          <w:rFonts w:hint="eastAsia" w:ascii="仿宋_GB2312" w:hAnsi="仿宋_GB2312" w:eastAsia="仿宋_GB2312" w:cs="仿宋_GB2312"/>
          <w:color w:val="000000"/>
          <w:sz w:val="32"/>
          <w:szCs w:val="32"/>
          <w:lang w:val="en-US" w:eastAsia="zh-CN"/>
        </w:rPr>
      </w:pPr>
      <w:r>
        <w:rPr>
          <w:rFonts w:hint="eastAsia" w:ascii="仿宋_GB2312" w:hAnsi="仿宋_GB2312" w:eastAsia="仿宋_GB2312" w:cs="仿宋_GB2312"/>
          <w:color w:val="000000"/>
          <w:sz w:val="32"/>
          <w:szCs w:val="32"/>
          <w:lang w:val="en-US" w:eastAsia="zh-CN"/>
        </w:rPr>
        <w:t>授权委托书及身份证影印件</w:t>
      </w:r>
    </w:p>
    <w:p w14:paraId="42DDC69F">
      <w:pPr>
        <w:keepNext w:val="0"/>
        <w:keepLines w:val="0"/>
        <w:pageBreakBefore w:val="0"/>
        <w:widowControl w:val="0"/>
        <w:kinsoku/>
        <w:wordWrap/>
        <w:overflowPunct/>
        <w:topLinePunct w:val="0"/>
        <w:autoSpaceDE/>
        <w:autoSpaceDN/>
        <w:bidi w:val="0"/>
        <w:adjustRightInd/>
        <w:snapToGrid/>
        <w:spacing w:before="0" w:after="0" w:line="600" w:lineRule="exact"/>
        <w:ind w:firstLine="640" w:firstLineChars="200"/>
        <w:textAlignment w:val="auto"/>
        <w:rPr>
          <w:rFonts w:hint="eastAsia" w:ascii="仿宋_GB2312" w:hAnsi="仿宋_GB2312" w:eastAsia="仿宋_GB2312" w:cs="仿宋_GB2312"/>
          <w:i w:val="0"/>
          <w:iCs w:val="0"/>
          <w:sz w:val="32"/>
          <w:szCs w:val="32"/>
          <w:u w:val="none"/>
          <w:lang w:val="en-US" w:eastAsia="zh-CN"/>
        </w:rPr>
      </w:pPr>
      <w:r>
        <w:rPr>
          <w:rFonts w:hint="eastAsia" w:ascii="仿宋_GB2312" w:hAnsi="仿宋_GB2312" w:eastAsia="仿宋_GB2312" w:cs="仿宋_GB2312"/>
          <w:sz w:val="32"/>
          <w:szCs w:val="32"/>
          <w:lang w:val="en-US" w:eastAsia="zh-CN"/>
        </w:rPr>
        <w:t>本人</w:t>
      </w:r>
      <w:r>
        <w:rPr>
          <w:rFonts w:hint="eastAsia" w:ascii="仿宋_GB2312" w:hAnsi="仿宋_GB2312" w:eastAsia="仿宋_GB2312" w:cs="仿宋_GB2312"/>
          <w:sz w:val="32"/>
          <w:szCs w:val="32"/>
          <w:u w:val="single"/>
          <w:lang w:val="en-US" w:eastAsia="zh-CN"/>
        </w:rPr>
        <w:t xml:space="preserve">        </w:t>
      </w:r>
      <w:r>
        <w:rPr>
          <w:rFonts w:hint="eastAsia" w:ascii="仿宋_GB2312" w:hAnsi="仿宋_GB2312" w:eastAsia="仿宋_GB2312" w:cs="仿宋_GB2312"/>
          <w:sz w:val="32"/>
          <w:szCs w:val="32"/>
          <w:u w:val="none"/>
          <w:lang w:val="en-US" w:eastAsia="zh-CN"/>
        </w:rPr>
        <w:t>（姓名）系</w:t>
      </w:r>
      <w:r>
        <w:rPr>
          <w:rFonts w:hint="eastAsia" w:ascii="仿宋_GB2312" w:hAnsi="仿宋_GB2312" w:eastAsia="仿宋_GB2312" w:cs="仿宋_GB2312"/>
          <w:i/>
          <w:iCs/>
          <w:sz w:val="32"/>
          <w:szCs w:val="32"/>
          <w:u w:val="single"/>
          <w:lang w:val="en-US" w:eastAsia="zh-CN"/>
        </w:rPr>
        <w:t xml:space="preserve">                       </w:t>
      </w:r>
      <w:r>
        <w:rPr>
          <w:rFonts w:hint="eastAsia" w:ascii="仿宋_GB2312" w:hAnsi="仿宋_GB2312" w:eastAsia="仿宋_GB2312" w:cs="仿宋_GB2312"/>
          <w:i w:val="0"/>
          <w:iCs w:val="0"/>
          <w:sz w:val="32"/>
          <w:szCs w:val="32"/>
          <w:u w:val="none"/>
          <w:lang w:val="en-US" w:eastAsia="zh-CN"/>
        </w:rPr>
        <w:t>（入库单位）的法定代表人，现委托我公司</w:t>
      </w:r>
      <w:r>
        <w:rPr>
          <w:rFonts w:hint="eastAsia" w:ascii="仿宋_GB2312" w:hAnsi="仿宋_GB2312" w:eastAsia="仿宋_GB2312" w:cs="仿宋_GB2312"/>
          <w:i w:val="0"/>
          <w:iCs w:val="0"/>
          <w:sz w:val="32"/>
          <w:szCs w:val="32"/>
          <w:u w:val="single"/>
          <w:lang w:val="en-US" w:eastAsia="zh-CN"/>
        </w:rPr>
        <w:t xml:space="preserve">       </w:t>
      </w:r>
      <w:r>
        <w:rPr>
          <w:rFonts w:hint="eastAsia" w:ascii="仿宋_GB2312" w:hAnsi="仿宋_GB2312" w:eastAsia="仿宋_GB2312" w:cs="仿宋_GB2312"/>
          <w:i w:val="0"/>
          <w:iCs w:val="0"/>
          <w:sz w:val="32"/>
          <w:szCs w:val="32"/>
          <w:u w:val="none"/>
          <w:lang w:val="en-US" w:eastAsia="zh-CN"/>
        </w:rPr>
        <w:t>（姓名）</w:t>
      </w:r>
      <w:r>
        <w:rPr>
          <w:rFonts w:hint="eastAsia" w:ascii="仿宋_GB2312" w:hAnsi="仿宋_GB2312" w:eastAsia="仿宋_GB2312" w:cs="仿宋_GB2312"/>
          <w:i/>
          <w:iCs/>
          <w:sz w:val="32"/>
          <w:szCs w:val="32"/>
          <w:u w:val="single"/>
          <w:lang w:val="en-US" w:eastAsia="zh-CN"/>
        </w:rPr>
        <w:t xml:space="preserve">                </w:t>
      </w:r>
      <w:r>
        <w:rPr>
          <w:rFonts w:hint="eastAsia" w:ascii="仿宋_GB2312" w:hAnsi="仿宋_GB2312" w:eastAsia="仿宋_GB2312" w:cs="仿宋_GB2312"/>
          <w:i w:val="0"/>
          <w:iCs w:val="0"/>
          <w:sz w:val="32"/>
          <w:szCs w:val="32"/>
          <w:u w:val="none"/>
          <w:lang w:val="en-US" w:eastAsia="zh-CN"/>
        </w:rPr>
        <w:t>（联系方式）为我方代理人。代理人根据授权，以我方名义负责安徽科恩新能源有限公司供应商入库等有关一切事物，其法律后果由我方承担。</w:t>
      </w:r>
    </w:p>
    <w:p w14:paraId="19797BDC">
      <w:pPr>
        <w:keepNext w:val="0"/>
        <w:keepLines w:val="0"/>
        <w:pageBreakBefore w:val="0"/>
        <w:widowControl w:val="0"/>
        <w:kinsoku/>
        <w:wordWrap/>
        <w:overflowPunct/>
        <w:topLinePunct w:val="0"/>
        <w:autoSpaceDE/>
        <w:autoSpaceDN/>
        <w:bidi w:val="0"/>
        <w:adjustRightInd/>
        <w:snapToGrid/>
        <w:spacing w:before="0" w:after="0" w:line="600" w:lineRule="exact"/>
        <w:ind w:firstLine="640" w:firstLineChars="200"/>
        <w:textAlignment w:val="auto"/>
        <w:rPr>
          <w:rFonts w:hint="eastAsia" w:ascii="仿宋_GB2312" w:hAnsi="仿宋_GB2312" w:eastAsia="仿宋_GB2312" w:cs="仿宋_GB2312"/>
          <w:i w:val="0"/>
          <w:iCs w:val="0"/>
          <w:sz w:val="32"/>
          <w:szCs w:val="32"/>
          <w:u w:val="none"/>
          <w:lang w:val="en-US" w:eastAsia="zh-CN"/>
        </w:rPr>
      </w:pPr>
      <w:r>
        <w:rPr>
          <w:rFonts w:hint="eastAsia" w:ascii="仿宋_GB2312" w:hAnsi="仿宋_GB2312" w:eastAsia="仿宋_GB2312" w:cs="仿宋_GB2312"/>
          <w:i w:val="0"/>
          <w:iCs w:val="0"/>
          <w:sz w:val="32"/>
          <w:szCs w:val="32"/>
          <w:u w:val="none"/>
          <w:lang w:val="en-US" w:eastAsia="zh-CN"/>
        </w:rPr>
        <w:t xml:space="preserve">代理人无转委托权。 </w:t>
      </w:r>
    </w:p>
    <w:p w14:paraId="3BBB218A">
      <w:pPr>
        <w:keepNext w:val="0"/>
        <w:keepLines w:val="0"/>
        <w:pageBreakBefore w:val="0"/>
        <w:widowControl w:val="0"/>
        <w:kinsoku/>
        <w:wordWrap/>
        <w:overflowPunct/>
        <w:topLinePunct w:val="0"/>
        <w:autoSpaceDE/>
        <w:autoSpaceDN/>
        <w:bidi w:val="0"/>
        <w:adjustRightInd/>
        <w:snapToGrid/>
        <w:spacing w:line="600" w:lineRule="exact"/>
        <w:ind w:firstLine="3200" w:firstLineChars="1000"/>
        <w:textAlignment w:val="auto"/>
        <w:rPr>
          <w:rFonts w:hint="eastAsia" w:ascii="仿宋_GB2312" w:hAnsi="仿宋_GB2312" w:eastAsia="仿宋_GB2312" w:cs="仿宋_GB2312"/>
          <w:color w:val="000000"/>
          <w:sz w:val="32"/>
          <w:szCs w:val="32"/>
          <w:lang w:val="en-US" w:eastAsia="zh-CN"/>
        </w:rPr>
      </w:pPr>
    </w:p>
    <w:p w14:paraId="36280ED1">
      <w:pPr>
        <w:keepNext w:val="0"/>
        <w:keepLines w:val="0"/>
        <w:pageBreakBefore w:val="0"/>
        <w:widowControl w:val="0"/>
        <w:kinsoku/>
        <w:wordWrap/>
        <w:overflowPunct/>
        <w:topLinePunct w:val="0"/>
        <w:autoSpaceDE/>
        <w:autoSpaceDN/>
        <w:bidi w:val="0"/>
        <w:adjustRightInd/>
        <w:snapToGrid/>
        <w:spacing w:line="600" w:lineRule="exact"/>
        <w:ind w:firstLine="3200" w:firstLineChars="1000"/>
        <w:textAlignment w:val="auto"/>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lang w:val="en-US" w:eastAsia="zh-CN"/>
        </w:rPr>
        <w:t>入库单位</w:t>
      </w:r>
      <w:r>
        <w:rPr>
          <w:rFonts w:hint="eastAsia" w:ascii="仿宋_GB2312" w:hAnsi="仿宋_GB2312" w:eastAsia="仿宋_GB2312" w:cs="仿宋_GB2312"/>
          <w:color w:val="000000"/>
          <w:sz w:val="32"/>
          <w:szCs w:val="32"/>
          <w:u w:val="none"/>
        </w:rPr>
        <w:t>（</w:t>
      </w:r>
      <w:r>
        <w:rPr>
          <w:rFonts w:hint="eastAsia" w:ascii="仿宋_GB2312" w:hAnsi="仿宋_GB2312" w:eastAsia="仿宋_GB2312" w:cs="仿宋_GB2312"/>
          <w:color w:val="000000"/>
          <w:sz w:val="32"/>
          <w:szCs w:val="32"/>
        </w:rPr>
        <w:t>盖单位章）：</w:t>
      </w:r>
      <w:r>
        <w:rPr>
          <w:rFonts w:hint="eastAsia" w:ascii="仿宋_GB2312" w:hAnsi="仿宋_GB2312" w:eastAsia="仿宋_GB2312" w:cs="仿宋_GB2312"/>
          <w:color w:val="000000"/>
          <w:sz w:val="32"/>
          <w:szCs w:val="32"/>
          <w:u w:val="single"/>
        </w:rPr>
        <w:t xml:space="preserve">  </w:t>
      </w:r>
      <w:r>
        <w:rPr>
          <w:rFonts w:hint="eastAsia" w:ascii="仿宋_GB2312" w:hAnsi="仿宋_GB2312" w:eastAsia="仿宋_GB2312" w:cs="仿宋_GB2312"/>
          <w:color w:val="000000"/>
          <w:sz w:val="32"/>
          <w:szCs w:val="32"/>
          <w:u w:val="single"/>
          <w:lang w:val="en-US" w:eastAsia="zh-CN"/>
        </w:rPr>
        <w:t xml:space="preserve"> </w:t>
      </w:r>
      <w:r>
        <w:rPr>
          <w:rFonts w:hint="eastAsia" w:ascii="仿宋_GB2312" w:hAnsi="仿宋_GB2312" w:eastAsia="仿宋_GB2312" w:cs="仿宋_GB2312"/>
          <w:color w:val="000000"/>
          <w:sz w:val="32"/>
          <w:szCs w:val="32"/>
          <w:u w:val="single"/>
        </w:rPr>
        <w:t xml:space="preserve">       </w:t>
      </w:r>
      <w:r>
        <w:rPr>
          <w:rFonts w:hint="eastAsia" w:ascii="仿宋_GB2312" w:hAnsi="仿宋_GB2312" w:eastAsia="仿宋_GB2312" w:cs="仿宋_GB2312"/>
          <w:color w:val="000000"/>
          <w:sz w:val="32"/>
          <w:szCs w:val="32"/>
          <w:u w:val="single"/>
          <w:lang w:val="en-US" w:eastAsia="zh-CN"/>
        </w:rPr>
        <w:t xml:space="preserve"> </w:t>
      </w:r>
      <w:r>
        <w:rPr>
          <w:rFonts w:hint="eastAsia" w:ascii="仿宋_GB2312" w:hAnsi="仿宋_GB2312" w:eastAsia="仿宋_GB2312" w:cs="仿宋_GB2312"/>
          <w:color w:val="000000"/>
          <w:sz w:val="32"/>
          <w:szCs w:val="32"/>
          <w:u w:val="single"/>
        </w:rPr>
        <w:t xml:space="preserve">  </w:t>
      </w:r>
      <w:r>
        <w:rPr>
          <w:rFonts w:hint="eastAsia" w:ascii="仿宋_GB2312" w:hAnsi="仿宋_GB2312" w:eastAsia="仿宋_GB2312" w:cs="仿宋_GB2312"/>
          <w:color w:val="000000"/>
          <w:sz w:val="32"/>
          <w:szCs w:val="32"/>
          <w:u w:val="single"/>
          <w:lang w:val="en-US" w:eastAsia="zh-CN"/>
        </w:rPr>
        <w:t xml:space="preserve">  </w:t>
      </w:r>
      <w:r>
        <w:rPr>
          <w:rFonts w:hint="eastAsia" w:ascii="仿宋_GB2312" w:hAnsi="仿宋_GB2312" w:eastAsia="仿宋_GB2312" w:cs="仿宋_GB2312"/>
          <w:color w:val="000000"/>
          <w:sz w:val="32"/>
          <w:szCs w:val="32"/>
          <w:u w:val="single"/>
        </w:rPr>
        <w:t xml:space="preserve">   </w:t>
      </w:r>
    </w:p>
    <w:p w14:paraId="3C713BD9">
      <w:pPr>
        <w:keepNext w:val="0"/>
        <w:keepLines w:val="0"/>
        <w:pageBreakBefore w:val="0"/>
        <w:widowControl w:val="0"/>
        <w:kinsoku/>
        <w:wordWrap/>
        <w:overflowPunct/>
        <w:topLinePunct w:val="0"/>
        <w:autoSpaceDE/>
        <w:autoSpaceDN/>
        <w:bidi w:val="0"/>
        <w:adjustRightInd/>
        <w:snapToGrid/>
        <w:spacing w:before="0" w:after="0" w:line="600" w:lineRule="exact"/>
        <w:ind w:firstLine="640" w:firstLineChars="200"/>
        <w:jc w:val="center"/>
        <w:textAlignment w:val="auto"/>
        <w:rPr>
          <w:rFonts w:hint="eastAsia" w:ascii="仿宋_GB2312" w:hAnsi="仿宋_GB2312" w:eastAsia="仿宋_GB2312" w:cs="仿宋_GB2312"/>
          <w:i w:val="0"/>
          <w:iCs w:val="0"/>
          <w:sz w:val="32"/>
          <w:szCs w:val="32"/>
          <w:u w:val="single"/>
          <w:lang w:val="en-US" w:eastAsia="zh-CN"/>
        </w:rPr>
      </w:pPr>
      <w:r>
        <w:rPr>
          <w:rFonts w:hint="eastAsia" w:ascii="仿宋_GB2312" w:hAnsi="仿宋_GB2312" w:eastAsia="仿宋_GB2312" w:cs="仿宋_GB2312"/>
          <w:i w:val="0"/>
          <w:iCs w:val="0"/>
          <w:sz w:val="32"/>
          <w:szCs w:val="32"/>
          <w:u w:val="none"/>
          <w:lang w:val="en-US" w:eastAsia="zh-CN"/>
        </w:rPr>
        <w:t>法定代表人（签字）：</w:t>
      </w:r>
      <w:r>
        <w:rPr>
          <w:rFonts w:hint="eastAsia" w:ascii="仿宋_GB2312" w:hAnsi="仿宋_GB2312" w:eastAsia="仿宋_GB2312" w:cs="仿宋_GB2312"/>
          <w:i w:val="0"/>
          <w:iCs w:val="0"/>
          <w:sz w:val="32"/>
          <w:szCs w:val="32"/>
          <w:u w:val="single"/>
          <w:lang w:val="en-US" w:eastAsia="zh-CN"/>
        </w:rPr>
        <w:t xml:space="preserve">                   </w:t>
      </w:r>
    </w:p>
    <w:p w14:paraId="5F31F6EF">
      <w:pPr>
        <w:keepNext w:val="0"/>
        <w:keepLines w:val="0"/>
        <w:pageBreakBefore w:val="0"/>
        <w:widowControl w:val="0"/>
        <w:kinsoku/>
        <w:wordWrap/>
        <w:overflowPunct/>
        <w:topLinePunct w:val="0"/>
        <w:autoSpaceDE/>
        <w:autoSpaceDN/>
        <w:bidi w:val="0"/>
        <w:adjustRightInd/>
        <w:snapToGrid/>
        <w:spacing w:before="0" w:after="0" w:line="600" w:lineRule="exact"/>
        <w:ind w:firstLine="640" w:firstLineChars="200"/>
        <w:jc w:val="center"/>
        <w:textAlignment w:val="auto"/>
        <w:rPr>
          <w:rFonts w:hint="eastAsia" w:ascii="仿宋_GB2312" w:hAnsi="仿宋_GB2312" w:eastAsia="仿宋_GB2312" w:cs="仿宋_GB2312"/>
          <w:i w:val="0"/>
          <w:iCs w:val="0"/>
          <w:sz w:val="32"/>
          <w:szCs w:val="32"/>
          <w:u w:val="single"/>
          <w:lang w:val="en-US" w:eastAsia="zh-CN"/>
        </w:rPr>
      </w:pPr>
      <w:r>
        <w:rPr>
          <w:rFonts w:hint="eastAsia" w:ascii="仿宋_GB2312" w:hAnsi="仿宋_GB2312" w:eastAsia="仿宋_GB2312" w:cs="仿宋_GB2312"/>
          <w:i w:val="0"/>
          <w:iCs w:val="0"/>
          <w:sz w:val="32"/>
          <w:szCs w:val="32"/>
          <w:u w:val="none"/>
          <w:lang w:val="en-US" w:eastAsia="zh-CN"/>
        </w:rPr>
        <w:t>委托代理人（签字）：</w:t>
      </w:r>
      <w:r>
        <w:rPr>
          <w:rFonts w:hint="eastAsia" w:ascii="仿宋_GB2312" w:hAnsi="仿宋_GB2312" w:eastAsia="仿宋_GB2312" w:cs="仿宋_GB2312"/>
          <w:i w:val="0"/>
          <w:iCs w:val="0"/>
          <w:sz w:val="32"/>
          <w:szCs w:val="32"/>
          <w:u w:val="single"/>
          <w:lang w:val="en-US" w:eastAsia="zh-CN"/>
        </w:rPr>
        <w:t xml:space="preserve">                   </w:t>
      </w:r>
    </w:p>
    <w:p w14:paraId="5A5E9F84">
      <w:pPr>
        <w:keepNext w:val="0"/>
        <w:keepLines w:val="0"/>
        <w:pageBreakBefore w:val="0"/>
        <w:widowControl w:val="0"/>
        <w:kinsoku/>
        <w:wordWrap/>
        <w:overflowPunct/>
        <w:topLinePunct w:val="0"/>
        <w:autoSpaceDE/>
        <w:autoSpaceDN/>
        <w:bidi w:val="0"/>
        <w:adjustRightInd/>
        <w:snapToGrid/>
        <w:spacing w:before="0" w:after="0" w:line="600" w:lineRule="exact"/>
        <w:ind w:firstLine="640" w:firstLineChars="200"/>
        <w:jc w:val="right"/>
        <w:textAlignment w:val="auto"/>
        <w:rPr>
          <w:rFonts w:hint="eastAsia" w:ascii="仿宋_GB2312" w:hAnsi="仿宋_GB2312" w:eastAsia="仿宋_GB2312" w:cs="仿宋_GB2312"/>
          <w:i w:val="0"/>
          <w:iCs w:val="0"/>
          <w:sz w:val="32"/>
          <w:szCs w:val="32"/>
          <w:u w:val="none"/>
          <w:lang w:val="en-US" w:eastAsia="zh-CN"/>
        </w:rPr>
      </w:pPr>
      <w:r>
        <w:rPr>
          <w:rFonts w:hint="eastAsia" w:ascii="仿宋_GB2312" w:hAnsi="仿宋_GB2312" w:eastAsia="仿宋_GB2312" w:cs="仿宋_GB2312"/>
          <w:i w:val="0"/>
          <w:iCs w:val="0"/>
          <w:sz w:val="32"/>
          <w:szCs w:val="32"/>
          <w:u w:val="none"/>
          <w:lang w:val="en-US" w:eastAsia="zh-CN"/>
        </w:rPr>
        <w:t>日期：</w:t>
      </w:r>
      <w:r>
        <w:rPr>
          <w:rFonts w:hint="eastAsia" w:ascii="仿宋_GB2312" w:hAnsi="仿宋_GB2312" w:eastAsia="仿宋_GB2312" w:cs="仿宋_GB2312"/>
          <w:i w:val="0"/>
          <w:iCs w:val="0"/>
          <w:sz w:val="32"/>
          <w:szCs w:val="32"/>
          <w:u w:val="single"/>
          <w:lang w:val="en-US" w:eastAsia="zh-CN"/>
        </w:rPr>
        <w:t xml:space="preserve">     </w:t>
      </w:r>
      <w:r>
        <w:rPr>
          <w:rFonts w:hint="eastAsia" w:ascii="仿宋_GB2312" w:hAnsi="仿宋_GB2312" w:eastAsia="仿宋_GB2312" w:cs="仿宋_GB2312"/>
          <w:i w:val="0"/>
          <w:iCs w:val="0"/>
          <w:sz w:val="32"/>
          <w:szCs w:val="32"/>
          <w:u w:val="none"/>
          <w:lang w:val="en-US" w:eastAsia="zh-CN"/>
        </w:rPr>
        <w:t>年</w:t>
      </w:r>
      <w:r>
        <w:rPr>
          <w:rFonts w:hint="eastAsia" w:ascii="仿宋_GB2312" w:hAnsi="仿宋_GB2312" w:eastAsia="仿宋_GB2312" w:cs="仿宋_GB2312"/>
          <w:i w:val="0"/>
          <w:iCs w:val="0"/>
          <w:sz w:val="32"/>
          <w:szCs w:val="32"/>
          <w:u w:val="single"/>
          <w:lang w:val="en-US" w:eastAsia="zh-CN"/>
        </w:rPr>
        <w:t xml:space="preserve">     </w:t>
      </w:r>
      <w:r>
        <w:rPr>
          <w:rFonts w:hint="eastAsia" w:ascii="仿宋_GB2312" w:hAnsi="仿宋_GB2312" w:eastAsia="仿宋_GB2312" w:cs="仿宋_GB2312"/>
          <w:i w:val="0"/>
          <w:iCs w:val="0"/>
          <w:sz w:val="32"/>
          <w:szCs w:val="32"/>
          <w:u w:val="none"/>
          <w:lang w:val="en-US" w:eastAsia="zh-CN"/>
        </w:rPr>
        <w:t>月</w:t>
      </w:r>
      <w:r>
        <w:rPr>
          <w:rFonts w:hint="eastAsia" w:ascii="仿宋_GB2312" w:hAnsi="仿宋_GB2312" w:eastAsia="仿宋_GB2312" w:cs="仿宋_GB2312"/>
          <w:i w:val="0"/>
          <w:iCs w:val="0"/>
          <w:sz w:val="32"/>
          <w:szCs w:val="32"/>
          <w:u w:val="single"/>
          <w:lang w:val="en-US" w:eastAsia="zh-CN"/>
        </w:rPr>
        <w:t xml:space="preserve">     </w:t>
      </w:r>
      <w:r>
        <w:rPr>
          <w:rFonts w:hint="eastAsia" w:ascii="仿宋_GB2312" w:hAnsi="仿宋_GB2312" w:eastAsia="仿宋_GB2312" w:cs="仿宋_GB2312"/>
          <w:i w:val="0"/>
          <w:iCs w:val="0"/>
          <w:sz w:val="32"/>
          <w:szCs w:val="32"/>
          <w:u w:val="none"/>
          <w:lang w:val="en-US" w:eastAsia="zh-CN"/>
        </w:rPr>
        <w:t>日</w:t>
      </w:r>
    </w:p>
    <w:p w14:paraId="76AA7591">
      <w:pPr>
        <w:pageBreakBefore w:val="0"/>
        <w:kinsoku/>
        <w:wordWrap/>
        <w:overflowPunct/>
        <w:topLinePunct w:val="0"/>
        <w:autoSpaceDE/>
        <w:autoSpaceDN/>
        <w:bidi w:val="0"/>
        <w:spacing w:line="600" w:lineRule="exact"/>
        <w:textAlignment w:val="auto"/>
        <w:rPr>
          <w:rFonts w:hint="eastAsia" w:ascii="仿宋_GB2312" w:hAnsi="仿宋_GB2312" w:eastAsia="仿宋_GB2312" w:cs="仿宋_GB2312"/>
          <w:sz w:val="32"/>
          <w:szCs w:val="32"/>
        </w:rPr>
      </w:pPr>
    </w:p>
    <w:tbl>
      <w:tblPr>
        <w:tblStyle w:val="14"/>
        <w:tblW w:w="9706"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4853"/>
        <w:gridCol w:w="4853"/>
      </w:tblGrid>
      <w:tr w14:paraId="21B4E79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706" w:type="dxa"/>
            <w:gridSpan w:val="2"/>
            <w:tcBorders>
              <w:tl2br w:val="nil"/>
              <w:tr2bl w:val="nil"/>
            </w:tcBorders>
            <w:vAlign w:val="center"/>
          </w:tcPr>
          <w:p w14:paraId="1C5B92D8">
            <w:pPr>
              <w:keepNext w:val="0"/>
              <w:keepLines w:val="0"/>
              <w:pageBreakBefore w:val="0"/>
              <w:widowControl w:val="0"/>
              <w:kinsoku/>
              <w:wordWrap/>
              <w:overflowPunct/>
              <w:topLinePunct w:val="0"/>
              <w:autoSpaceDE/>
              <w:autoSpaceDN/>
              <w:bidi w:val="0"/>
              <w:adjustRightInd/>
              <w:snapToGrid w:val="0"/>
              <w:spacing w:before="0" w:after="0" w:line="600" w:lineRule="exact"/>
              <w:ind w:firstLine="640" w:firstLineChars="200"/>
              <w:jc w:val="center"/>
              <w:textAlignment w:val="auto"/>
              <w:rPr>
                <w:rFonts w:hint="eastAsia" w:ascii="仿宋_GB2312" w:hAnsi="仿宋_GB2312" w:eastAsia="仿宋_GB2312" w:cs="仿宋_GB2312"/>
                <w:i w:val="0"/>
                <w:iCs w:val="0"/>
                <w:sz w:val="32"/>
                <w:szCs w:val="32"/>
                <w:u w:val="none"/>
                <w:lang w:val="en-US" w:eastAsia="zh-CN"/>
              </w:rPr>
            </w:pPr>
            <w:r>
              <w:rPr>
                <w:rFonts w:hint="eastAsia" w:ascii="仿宋_GB2312" w:hAnsi="仿宋_GB2312" w:eastAsia="仿宋_GB2312" w:cs="仿宋_GB2312"/>
                <w:i w:val="0"/>
                <w:iCs w:val="0"/>
                <w:sz w:val="32"/>
                <w:szCs w:val="32"/>
                <w:u w:val="none"/>
                <w:lang w:val="en-US" w:eastAsia="zh-CN"/>
              </w:rPr>
              <w:t>法人身份证影印件</w:t>
            </w:r>
            <w:r>
              <w:rPr>
                <w:rFonts w:hint="eastAsia" w:ascii="仿宋_GB2312" w:hAnsi="仿宋_GB2312" w:eastAsia="仿宋_GB2312" w:cs="仿宋_GB2312"/>
                <w:i w:val="0"/>
                <w:iCs w:val="0"/>
                <w:sz w:val="32"/>
                <w:szCs w:val="32"/>
                <w:u w:val="none"/>
                <w:lang w:val="en-US" w:eastAsia="zh-CN"/>
              </w:rPr>
              <w:br w:type="page"/>
            </w:r>
          </w:p>
        </w:tc>
      </w:tr>
      <w:tr w14:paraId="775C6EA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169" w:hRule="atLeast"/>
          <w:jc w:val="center"/>
        </w:trPr>
        <w:tc>
          <w:tcPr>
            <w:tcW w:w="4853" w:type="dxa"/>
            <w:tcBorders>
              <w:tl2br w:val="nil"/>
              <w:tr2bl w:val="nil"/>
            </w:tcBorders>
            <w:vAlign w:val="top"/>
          </w:tcPr>
          <w:p w14:paraId="29A115DD">
            <w:pPr>
              <w:pageBreakBefore w:val="0"/>
              <w:widowControl/>
              <w:kinsoku/>
              <w:wordWrap/>
              <w:overflowPunct/>
              <w:topLinePunct w:val="0"/>
              <w:autoSpaceDE/>
              <w:autoSpaceDN/>
              <w:bidi w:val="0"/>
              <w:spacing w:line="600" w:lineRule="exact"/>
              <w:jc w:val="left"/>
              <w:textAlignment w:val="auto"/>
              <w:rPr>
                <w:rFonts w:hint="eastAsia" w:ascii="仿宋_GB2312" w:hAnsi="仿宋_GB2312" w:eastAsia="仿宋_GB2312" w:cs="仿宋_GB2312"/>
                <w:b/>
                <w:bCs/>
                <w:sz w:val="32"/>
                <w:szCs w:val="32"/>
              </w:rPr>
            </w:pPr>
          </w:p>
        </w:tc>
        <w:tc>
          <w:tcPr>
            <w:tcW w:w="4853" w:type="dxa"/>
            <w:tcBorders>
              <w:tl2br w:val="nil"/>
              <w:tr2bl w:val="nil"/>
            </w:tcBorders>
            <w:vAlign w:val="top"/>
          </w:tcPr>
          <w:p w14:paraId="280A079E">
            <w:pPr>
              <w:pageBreakBefore w:val="0"/>
              <w:widowControl/>
              <w:kinsoku/>
              <w:wordWrap/>
              <w:overflowPunct/>
              <w:topLinePunct w:val="0"/>
              <w:autoSpaceDE/>
              <w:autoSpaceDN/>
              <w:bidi w:val="0"/>
              <w:spacing w:line="600" w:lineRule="exact"/>
              <w:jc w:val="left"/>
              <w:textAlignment w:val="auto"/>
              <w:rPr>
                <w:rFonts w:hint="eastAsia" w:ascii="仿宋_GB2312" w:hAnsi="仿宋_GB2312" w:eastAsia="仿宋_GB2312" w:cs="仿宋_GB2312"/>
                <w:b/>
                <w:bCs/>
                <w:sz w:val="32"/>
                <w:szCs w:val="32"/>
                <w:vertAlign w:val="baseline"/>
              </w:rPr>
            </w:pPr>
          </w:p>
        </w:tc>
      </w:tr>
    </w:tbl>
    <w:p w14:paraId="15C873C8">
      <w:pPr>
        <w:keepNext w:val="0"/>
        <w:keepLines w:val="0"/>
        <w:pageBreakBefore w:val="0"/>
        <w:widowControl/>
        <w:kinsoku/>
        <w:wordWrap/>
        <w:overflowPunct/>
        <w:topLinePunct w:val="0"/>
        <w:autoSpaceDE/>
        <w:autoSpaceDN/>
        <w:bidi w:val="0"/>
        <w:adjustRightInd/>
        <w:snapToGrid w:val="0"/>
        <w:spacing w:line="600" w:lineRule="exact"/>
        <w:jc w:val="center"/>
        <w:textAlignment w:val="auto"/>
        <w:rPr>
          <w:rFonts w:hint="eastAsia" w:ascii="仿宋_GB2312" w:hAnsi="仿宋_GB2312" w:eastAsia="仿宋_GB2312" w:cs="仿宋_GB2312"/>
          <w:color w:val="000000"/>
          <w:sz w:val="32"/>
          <w:szCs w:val="32"/>
          <w:lang w:val="en-US" w:eastAsia="zh-CN"/>
        </w:rPr>
      </w:pPr>
      <w:bookmarkStart w:id="6" w:name="_Toc112223519"/>
    </w:p>
    <w:p w14:paraId="418A6BD1">
      <w:pPr>
        <w:keepNext w:val="0"/>
        <w:keepLines w:val="0"/>
        <w:pageBreakBefore w:val="0"/>
        <w:widowControl/>
        <w:kinsoku/>
        <w:wordWrap/>
        <w:overflowPunct/>
        <w:topLinePunct w:val="0"/>
        <w:autoSpaceDE/>
        <w:autoSpaceDN/>
        <w:bidi w:val="0"/>
        <w:adjustRightInd/>
        <w:snapToGrid w:val="0"/>
        <w:spacing w:line="600" w:lineRule="exact"/>
        <w:jc w:val="center"/>
        <w:textAlignment w:val="auto"/>
        <w:rPr>
          <w:rFonts w:hint="eastAsia" w:ascii="仿宋_GB2312" w:hAnsi="仿宋_GB2312" w:eastAsia="仿宋_GB2312" w:cs="仿宋_GB2312"/>
          <w:color w:val="000000"/>
          <w:sz w:val="32"/>
          <w:szCs w:val="32"/>
          <w:lang w:val="en-US" w:eastAsia="zh-CN"/>
        </w:rPr>
      </w:pPr>
    </w:p>
    <w:p w14:paraId="090DB218">
      <w:pPr>
        <w:keepNext w:val="0"/>
        <w:keepLines w:val="0"/>
        <w:pageBreakBefore w:val="0"/>
        <w:widowControl/>
        <w:kinsoku/>
        <w:wordWrap/>
        <w:overflowPunct/>
        <w:topLinePunct w:val="0"/>
        <w:autoSpaceDE/>
        <w:autoSpaceDN/>
        <w:bidi w:val="0"/>
        <w:adjustRightInd/>
        <w:snapToGrid w:val="0"/>
        <w:spacing w:line="600" w:lineRule="exact"/>
        <w:jc w:val="center"/>
        <w:textAlignment w:val="auto"/>
        <w:rPr>
          <w:rFonts w:hint="eastAsia" w:ascii="仿宋_GB2312" w:hAnsi="仿宋_GB2312" w:eastAsia="仿宋_GB2312" w:cs="仿宋_GB2312"/>
          <w:color w:val="000000"/>
          <w:sz w:val="32"/>
          <w:szCs w:val="32"/>
          <w:lang w:val="en-US" w:eastAsia="zh-CN"/>
        </w:rPr>
      </w:pPr>
    </w:p>
    <w:tbl>
      <w:tblPr>
        <w:tblStyle w:val="14"/>
        <w:tblW w:w="9706"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4853"/>
        <w:gridCol w:w="4853"/>
      </w:tblGrid>
      <w:tr w14:paraId="3AD0BB0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PrEx>
        <w:trPr>
          <w:trHeight w:val="567" w:hRule="atLeast"/>
          <w:jc w:val="center"/>
        </w:trPr>
        <w:tc>
          <w:tcPr>
            <w:tcW w:w="9706" w:type="dxa"/>
            <w:gridSpan w:val="2"/>
            <w:tcBorders>
              <w:tl2br w:val="nil"/>
              <w:tr2bl w:val="nil"/>
            </w:tcBorders>
            <w:vAlign w:val="center"/>
          </w:tcPr>
          <w:p w14:paraId="401EE039">
            <w:pPr>
              <w:keepNext w:val="0"/>
              <w:keepLines w:val="0"/>
              <w:pageBreakBefore w:val="0"/>
              <w:widowControl w:val="0"/>
              <w:kinsoku/>
              <w:wordWrap/>
              <w:overflowPunct/>
              <w:topLinePunct w:val="0"/>
              <w:autoSpaceDE/>
              <w:autoSpaceDN/>
              <w:bidi w:val="0"/>
              <w:adjustRightInd/>
              <w:snapToGrid w:val="0"/>
              <w:spacing w:before="0" w:after="0" w:line="600" w:lineRule="exact"/>
              <w:ind w:firstLine="640" w:firstLineChars="200"/>
              <w:jc w:val="center"/>
              <w:textAlignment w:val="auto"/>
              <w:rPr>
                <w:rFonts w:hint="eastAsia" w:ascii="仿宋_GB2312" w:hAnsi="仿宋_GB2312" w:eastAsia="仿宋_GB2312" w:cs="仿宋_GB2312"/>
                <w:i w:val="0"/>
                <w:iCs w:val="0"/>
                <w:sz w:val="32"/>
                <w:szCs w:val="32"/>
                <w:u w:val="none"/>
                <w:lang w:val="en-US" w:eastAsia="zh-CN"/>
              </w:rPr>
            </w:pPr>
            <w:r>
              <w:rPr>
                <w:rFonts w:hint="eastAsia" w:ascii="仿宋_GB2312" w:hAnsi="仿宋_GB2312" w:eastAsia="仿宋_GB2312" w:cs="仿宋_GB2312"/>
                <w:i w:val="0"/>
                <w:iCs w:val="0"/>
                <w:sz w:val="32"/>
                <w:szCs w:val="32"/>
                <w:u w:val="none"/>
                <w:lang w:val="en-US" w:eastAsia="zh-CN"/>
              </w:rPr>
              <w:t>委派业务联系人身份证影印件</w:t>
            </w:r>
          </w:p>
        </w:tc>
      </w:tr>
      <w:tr w14:paraId="441F09F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169" w:hRule="atLeast"/>
          <w:jc w:val="center"/>
        </w:trPr>
        <w:tc>
          <w:tcPr>
            <w:tcW w:w="4853" w:type="dxa"/>
            <w:tcBorders>
              <w:tl2br w:val="nil"/>
              <w:tr2bl w:val="nil"/>
            </w:tcBorders>
            <w:vAlign w:val="top"/>
          </w:tcPr>
          <w:p w14:paraId="0F7C4376">
            <w:pPr>
              <w:pageBreakBefore w:val="0"/>
              <w:widowControl/>
              <w:kinsoku/>
              <w:wordWrap/>
              <w:overflowPunct/>
              <w:topLinePunct w:val="0"/>
              <w:autoSpaceDE/>
              <w:autoSpaceDN/>
              <w:bidi w:val="0"/>
              <w:spacing w:line="600" w:lineRule="exact"/>
              <w:jc w:val="left"/>
              <w:textAlignment w:val="auto"/>
              <w:rPr>
                <w:rFonts w:hint="eastAsia" w:ascii="仿宋_GB2312" w:hAnsi="仿宋_GB2312" w:eastAsia="仿宋_GB2312" w:cs="仿宋_GB2312"/>
                <w:b/>
                <w:bCs/>
                <w:sz w:val="32"/>
                <w:szCs w:val="32"/>
              </w:rPr>
            </w:pPr>
          </w:p>
        </w:tc>
        <w:tc>
          <w:tcPr>
            <w:tcW w:w="4853" w:type="dxa"/>
            <w:tcBorders>
              <w:tl2br w:val="nil"/>
              <w:tr2bl w:val="nil"/>
            </w:tcBorders>
            <w:vAlign w:val="top"/>
          </w:tcPr>
          <w:p w14:paraId="2A0EB4D2">
            <w:pPr>
              <w:pageBreakBefore w:val="0"/>
              <w:widowControl/>
              <w:kinsoku/>
              <w:wordWrap/>
              <w:overflowPunct/>
              <w:topLinePunct w:val="0"/>
              <w:autoSpaceDE/>
              <w:autoSpaceDN/>
              <w:bidi w:val="0"/>
              <w:spacing w:line="600" w:lineRule="exact"/>
              <w:jc w:val="left"/>
              <w:textAlignment w:val="auto"/>
              <w:rPr>
                <w:rFonts w:hint="eastAsia" w:ascii="仿宋_GB2312" w:hAnsi="仿宋_GB2312" w:eastAsia="仿宋_GB2312" w:cs="仿宋_GB2312"/>
                <w:b/>
                <w:bCs/>
                <w:sz w:val="32"/>
                <w:szCs w:val="32"/>
                <w:vertAlign w:val="baseline"/>
              </w:rPr>
            </w:pPr>
          </w:p>
        </w:tc>
      </w:tr>
      <w:bookmarkEnd w:id="6"/>
    </w:tbl>
    <w:p w14:paraId="2BF9070D">
      <w:pPr>
        <w:pageBreakBefore w:val="0"/>
        <w:kinsoku/>
        <w:wordWrap/>
        <w:overflowPunct/>
        <w:topLinePunct w:val="0"/>
        <w:autoSpaceDE/>
        <w:autoSpaceDN/>
        <w:bidi w:val="0"/>
        <w:spacing w:line="600" w:lineRule="exact"/>
        <w:textAlignment w:val="auto"/>
        <w:rPr>
          <w:rFonts w:hint="eastAsia" w:ascii="仿宋_GB2312" w:hAnsi="仿宋_GB2312" w:eastAsia="仿宋_GB2312" w:cs="仿宋_GB2312"/>
          <w:sz w:val="32"/>
          <w:szCs w:val="32"/>
        </w:rPr>
      </w:pPr>
    </w:p>
    <w:p w14:paraId="2E71C5F4">
      <w:pPr>
        <w:pageBreakBefore w:val="0"/>
        <w:kinsoku/>
        <w:wordWrap/>
        <w:overflowPunct/>
        <w:topLinePunct w:val="0"/>
        <w:autoSpaceDE/>
        <w:autoSpaceDN/>
        <w:bidi w:val="0"/>
        <w:spacing w:line="600" w:lineRule="exact"/>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法定代表人作为联系人的不需要授权委托书，只需提供法定代表人身份证影印件，格式如下：</w:t>
      </w:r>
    </w:p>
    <w:p w14:paraId="50FB798D">
      <w:pPr>
        <w:pageBreakBefore w:val="0"/>
        <w:kinsoku/>
        <w:wordWrap/>
        <w:overflowPunct/>
        <w:topLinePunct w:val="0"/>
        <w:autoSpaceDE/>
        <w:autoSpaceDN/>
        <w:bidi w:val="0"/>
        <w:spacing w:line="600" w:lineRule="exact"/>
        <w:textAlignment w:val="auto"/>
        <w:rPr>
          <w:rFonts w:hint="eastAsia" w:ascii="仿宋_GB2312" w:hAnsi="仿宋_GB2312" w:eastAsia="仿宋_GB2312" w:cs="仿宋_GB2312"/>
          <w:sz w:val="32"/>
          <w:szCs w:val="32"/>
        </w:rPr>
      </w:pPr>
    </w:p>
    <w:p w14:paraId="7F7ABF64">
      <w:pPr>
        <w:pageBreakBefore w:val="0"/>
        <w:kinsoku/>
        <w:wordWrap/>
        <w:overflowPunct/>
        <w:topLinePunct w:val="0"/>
        <w:autoSpaceDE/>
        <w:autoSpaceDN/>
        <w:bidi w:val="0"/>
        <w:spacing w:line="600" w:lineRule="exact"/>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3-2 法人信息</w:t>
      </w:r>
    </w:p>
    <w:p w14:paraId="55225D86">
      <w:pPr>
        <w:pageBreakBefore w:val="0"/>
        <w:kinsoku/>
        <w:wordWrap/>
        <w:overflowPunct/>
        <w:topLinePunct w:val="0"/>
        <w:autoSpaceDE/>
        <w:autoSpaceDN/>
        <w:bidi w:val="0"/>
        <w:spacing w:line="600" w:lineRule="exact"/>
        <w:ind w:firstLine="640" w:firstLineChars="200"/>
        <w:textAlignment w:val="auto"/>
        <w:rPr>
          <w:rFonts w:hint="default" w:ascii="仿宋_GB2312" w:hAnsi="仿宋_GB2312" w:eastAsia="仿宋_GB2312" w:cs="仿宋_GB2312"/>
          <w:sz w:val="32"/>
          <w:szCs w:val="32"/>
          <w:u w:val="single"/>
          <w:lang w:val="en-US" w:eastAsia="zh-CN"/>
        </w:rPr>
      </w:pPr>
      <w:r>
        <w:rPr>
          <w:rFonts w:hint="eastAsia" w:ascii="仿宋_GB2312" w:hAnsi="仿宋_GB2312" w:eastAsia="仿宋_GB2312" w:cs="仿宋_GB2312"/>
          <w:sz w:val="32"/>
          <w:szCs w:val="32"/>
          <w:lang w:val="en-US" w:eastAsia="zh-CN"/>
        </w:rPr>
        <w:t>本人</w:t>
      </w:r>
      <w:r>
        <w:rPr>
          <w:rFonts w:hint="eastAsia" w:ascii="仿宋_GB2312" w:hAnsi="仿宋_GB2312" w:eastAsia="仿宋_GB2312" w:cs="仿宋_GB2312"/>
          <w:sz w:val="32"/>
          <w:szCs w:val="32"/>
          <w:u w:val="single"/>
          <w:lang w:val="en-US" w:eastAsia="zh-CN"/>
        </w:rPr>
        <w:t xml:space="preserve">       </w:t>
      </w:r>
      <w:r>
        <w:rPr>
          <w:rFonts w:hint="eastAsia" w:ascii="仿宋_GB2312" w:hAnsi="仿宋_GB2312" w:eastAsia="仿宋_GB2312" w:cs="仿宋_GB2312"/>
          <w:sz w:val="32"/>
          <w:szCs w:val="32"/>
          <w:lang w:val="en-US" w:eastAsia="zh-CN"/>
        </w:rPr>
        <w:t>为</w:t>
      </w:r>
      <w:r>
        <w:rPr>
          <w:rFonts w:hint="eastAsia" w:ascii="仿宋_GB2312" w:hAnsi="仿宋_GB2312" w:eastAsia="仿宋_GB2312" w:cs="仿宋_GB2312"/>
          <w:sz w:val="32"/>
          <w:szCs w:val="32"/>
          <w:u w:val="single"/>
          <w:lang w:val="en-US" w:eastAsia="zh-CN"/>
        </w:rPr>
        <w:t xml:space="preserve">   （公司名称）  </w:t>
      </w:r>
      <w:r>
        <w:rPr>
          <w:rFonts w:hint="eastAsia" w:ascii="仿宋_GB2312" w:hAnsi="仿宋_GB2312" w:eastAsia="仿宋_GB2312" w:cs="仿宋_GB2312"/>
          <w:sz w:val="32"/>
          <w:szCs w:val="32"/>
          <w:u w:val="none"/>
          <w:lang w:val="en-US" w:eastAsia="zh-CN"/>
        </w:rPr>
        <w:t>法定代表人，全权负责安徽虹达道路桥梁工程有限公司（合肥热电集团市政工程有限公司、合肥热电保温管厂）供应商入库等有关一切事物。</w:t>
      </w:r>
    </w:p>
    <w:p w14:paraId="36F36FFE">
      <w:pPr>
        <w:pageBreakBefore w:val="0"/>
        <w:kinsoku/>
        <w:wordWrap/>
        <w:overflowPunct/>
        <w:topLinePunct w:val="0"/>
        <w:autoSpaceDE/>
        <w:autoSpaceDN/>
        <w:bidi w:val="0"/>
        <w:spacing w:line="600" w:lineRule="exact"/>
        <w:textAlignment w:val="auto"/>
        <w:rPr>
          <w:rFonts w:hint="eastAsia" w:ascii="仿宋_GB2312" w:hAnsi="仿宋_GB2312" w:eastAsia="仿宋_GB2312" w:cs="仿宋_GB2312"/>
          <w:sz w:val="32"/>
          <w:szCs w:val="32"/>
        </w:rPr>
      </w:pPr>
    </w:p>
    <w:tbl>
      <w:tblPr>
        <w:tblStyle w:val="14"/>
        <w:tblW w:w="9706"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4853"/>
        <w:gridCol w:w="4853"/>
      </w:tblGrid>
      <w:tr w14:paraId="2E736E4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706" w:type="dxa"/>
            <w:gridSpan w:val="2"/>
            <w:tcBorders>
              <w:tl2br w:val="nil"/>
              <w:tr2bl w:val="nil"/>
            </w:tcBorders>
            <w:vAlign w:val="center"/>
          </w:tcPr>
          <w:p w14:paraId="2DF7152C">
            <w:pPr>
              <w:keepNext w:val="0"/>
              <w:keepLines w:val="0"/>
              <w:pageBreakBefore w:val="0"/>
              <w:widowControl w:val="0"/>
              <w:kinsoku/>
              <w:wordWrap/>
              <w:overflowPunct/>
              <w:topLinePunct w:val="0"/>
              <w:autoSpaceDE/>
              <w:autoSpaceDN/>
              <w:bidi w:val="0"/>
              <w:adjustRightInd/>
              <w:snapToGrid w:val="0"/>
              <w:spacing w:before="0" w:after="0" w:line="600" w:lineRule="exact"/>
              <w:ind w:firstLine="640" w:firstLineChars="200"/>
              <w:jc w:val="center"/>
              <w:textAlignment w:val="auto"/>
              <w:rPr>
                <w:rFonts w:hint="eastAsia" w:ascii="仿宋_GB2312" w:hAnsi="仿宋_GB2312" w:eastAsia="仿宋_GB2312" w:cs="仿宋_GB2312"/>
                <w:i w:val="0"/>
                <w:iCs w:val="0"/>
                <w:sz w:val="32"/>
                <w:szCs w:val="32"/>
                <w:u w:val="none"/>
                <w:lang w:val="en-US" w:eastAsia="zh-CN"/>
              </w:rPr>
            </w:pPr>
            <w:r>
              <w:rPr>
                <w:rFonts w:hint="eastAsia" w:ascii="仿宋_GB2312" w:hAnsi="仿宋_GB2312" w:eastAsia="仿宋_GB2312" w:cs="仿宋_GB2312"/>
                <w:i w:val="0"/>
                <w:iCs w:val="0"/>
                <w:sz w:val="32"/>
                <w:szCs w:val="32"/>
                <w:u w:val="none"/>
                <w:lang w:val="en-US" w:eastAsia="zh-CN"/>
              </w:rPr>
              <w:t>法人身份证影印件</w:t>
            </w:r>
            <w:r>
              <w:rPr>
                <w:rFonts w:hint="eastAsia" w:ascii="仿宋_GB2312" w:hAnsi="仿宋_GB2312" w:eastAsia="仿宋_GB2312" w:cs="仿宋_GB2312"/>
                <w:i w:val="0"/>
                <w:iCs w:val="0"/>
                <w:sz w:val="32"/>
                <w:szCs w:val="32"/>
                <w:u w:val="none"/>
                <w:lang w:val="en-US" w:eastAsia="zh-CN"/>
              </w:rPr>
              <w:br w:type="page"/>
            </w:r>
          </w:p>
        </w:tc>
      </w:tr>
      <w:tr w14:paraId="7BABCC6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169" w:hRule="atLeast"/>
          <w:jc w:val="center"/>
        </w:trPr>
        <w:tc>
          <w:tcPr>
            <w:tcW w:w="4853" w:type="dxa"/>
            <w:tcBorders>
              <w:tl2br w:val="nil"/>
              <w:tr2bl w:val="nil"/>
            </w:tcBorders>
            <w:vAlign w:val="top"/>
          </w:tcPr>
          <w:p w14:paraId="5ED7CA52">
            <w:pPr>
              <w:pageBreakBefore w:val="0"/>
              <w:widowControl/>
              <w:kinsoku/>
              <w:wordWrap/>
              <w:overflowPunct/>
              <w:topLinePunct w:val="0"/>
              <w:autoSpaceDE/>
              <w:autoSpaceDN/>
              <w:bidi w:val="0"/>
              <w:spacing w:line="600" w:lineRule="exact"/>
              <w:jc w:val="left"/>
              <w:textAlignment w:val="auto"/>
              <w:rPr>
                <w:rFonts w:hint="eastAsia" w:ascii="仿宋_GB2312" w:hAnsi="仿宋_GB2312" w:eastAsia="仿宋_GB2312" w:cs="仿宋_GB2312"/>
                <w:b/>
                <w:bCs/>
                <w:sz w:val="32"/>
                <w:szCs w:val="32"/>
              </w:rPr>
            </w:pPr>
          </w:p>
        </w:tc>
        <w:tc>
          <w:tcPr>
            <w:tcW w:w="4853" w:type="dxa"/>
            <w:tcBorders>
              <w:tl2br w:val="nil"/>
              <w:tr2bl w:val="nil"/>
            </w:tcBorders>
            <w:vAlign w:val="top"/>
          </w:tcPr>
          <w:p w14:paraId="5A3201C1">
            <w:pPr>
              <w:pageBreakBefore w:val="0"/>
              <w:widowControl/>
              <w:kinsoku/>
              <w:wordWrap/>
              <w:overflowPunct/>
              <w:topLinePunct w:val="0"/>
              <w:autoSpaceDE/>
              <w:autoSpaceDN/>
              <w:bidi w:val="0"/>
              <w:spacing w:line="600" w:lineRule="exact"/>
              <w:jc w:val="left"/>
              <w:textAlignment w:val="auto"/>
              <w:rPr>
                <w:rFonts w:hint="eastAsia" w:ascii="仿宋_GB2312" w:hAnsi="仿宋_GB2312" w:eastAsia="仿宋_GB2312" w:cs="仿宋_GB2312"/>
                <w:b/>
                <w:bCs/>
                <w:sz w:val="32"/>
                <w:szCs w:val="32"/>
                <w:vertAlign w:val="baseline"/>
              </w:rPr>
            </w:pPr>
          </w:p>
        </w:tc>
      </w:tr>
    </w:tbl>
    <w:p w14:paraId="49EFE999">
      <w:pPr>
        <w:pageBreakBefore w:val="0"/>
        <w:widowControl/>
        <w:kinsoku/>
        <w:wordWrap/>
        <w:overflowPunct/>
        <w:topLinePunct w:val="0"/>
        <w:autoSpaceDE/>
        <w:autoSpaceDN/>
        <w:bidi w:val="0"/>
        <w:snapToGrid w:val="0"/>
        <w:spacing w:line="600" w:lineRule="exact"/>
        <w:jc w:val="left"/>
        <w:textAlignment w:val="auto"/>
        <w:rPr>
          <w:rFonts w:hint="eastAsia" w:ascii="仿宋_GB2312" w:hAnsi="仿宋_GB2312" w:eastAsia="仿宋_GB2312" w:cs="仿宋_GB2312"/>
          <w:color w:val="000000"/>
          <w:sz w:val="32"/>
          <w:szCs w:val="32"/>
        </w:rPr>
      </w:pPr>
    </w:p>
    <w:bookmarkEnd w:id="5"/>
    <w:p w14:paraId="585B91D1">
      <w:pPr>
        <w:pageBreakBefore w:val="0"/>
        <w:widowControl/>
        <w:kinsoku/>
        <w:wordWrap/>
        <w:overflowPunct/>
        <w:topLinePunct w:val="0"/>
        <w:autoSpaceDE/>
        <w:autoSpaceDN/>
        <w:bidi w:val="0"/>
        <w:spacing w:line="600" w:lineRule="exact"/>
        <w:jc w:val="left"/>
        <w:textAlignment w:val="auto"/>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附件</w:t>
      </w:r>
      <w:r>
        <w:rPr>
          <w:rFonts w:hint="eastAsia" w:ascii="仿宋_GB2312" w:hAnsi="仿宋_GB2312" w:eastAsia="仿宋_GB2312" w:cs="仿宋_GB2312"/>
          <w:color w:val="000000"/>
          <w:sz w:val="32"/>
          <w:szCs w:val="32"/>
          <w:lang w:val="en-US" w:eastAsia="zh-CN"/>
        </w:rPr>
        <w:t>4</w:t>
      </w:r>
      <w:r>
        <w:rPr>
          <w:rFonts w:hint="eastAsia" w:ascii="仿宋_GB2312" w:hAnsi="仿宋_GB2312" w:eastAsia="仿宋_GB2312" w:cs="仿宋_GB2312"/>
          <w:color w:val="000000"/>
          <w:sz w:val="32"/>
          <w:szCs w:val="32"/>
        </w:rPr>
        <w:t>：</w:t>
      </w:r>
    </w:p>
    <w:p w14:paraId="45F5DF6D">
      <w:pPr>
        <w:pageBreakBefore w:val="0"/>
        <w:widowControl/>
        <w:kinsoku/>
        <w:wordWrap/>
        <w:overflowPunct/>
        <w:topLinePunct w:val="0"/>
        <w:autoSpaceDE/>
        <w:autoSpaceDN/>
        <w:bidi w:val="0"/>
        <w:snapToGrid w:val="0"/>
        <w:spacing w:line="600" w:lineRule="exact"/>
        <w:jc w:val="center"/>
        <w:textAlignment w:val="auto"/>
        <w:rPr>
          <w:rFonts w:hint="eastAsia" w:ascii="仿宋_GB2312" w:hAnsi="仿宋_GB2312" w:eastAsia="仿宋_GB2312" w:cs="仿宋_GB2312"/>
          <w:color w:val="000000"/>
          <w:sz w:val="32"/>
          <w:szCs w:val="32"/>
          <w:lang w:val="en-US" w:eastAsia="zh-CN"/>
        </w:rPr>
      </w:pPr>
      <w:r>
        <w:rPr>
          <w:rFonts w:hint="eastAsia" w:ascii="仿宋_GB2312" w:hAnsi="仿宋_GB2312" w:eastAsia="仿宋_GB2312" w:cs="仿宋_GB2312"/>
          <w:color w:val="000000"/>
          <w:sz w:val="32"/>
          <w:szCs w:val="32"/>
          <w:lang w:val="en-US" w:eastAsia="zh-CN"/>
        </w:rPr>
        <w:t>企业营业执照</w:t>
      </w:r>
    </w:p>
    <w:tbl>
      <w:tblPr>
        <w:tblStyle w:val="14"/>
        <w:tblW w:w="0" w:type="auto"/>
        <w:tblInd w:w="0" w:type="dxa"/>
        <w:tblBorders>
          <w:top w:val="single" w:color="auto" w:sz="12" w:space="0"/>
          <w:left w:val="single" w:color="auto" w:sz="12" w:space="0"/>
          <w:bottom w:val="single" w:color="auto" w:sz="12" w:space="0"/>
          <w:right w:val="single" w:color="auto" w:sz="12" w:space="0"/>
          <w:insideH w:val="single" w:color="auto" w:sz="4" w:space="0"/>
          <w:insideV w:val="none" w:color="auto" w:sz="0" w:space="0"/>
        </w:tblBorders>
        <w:tblLayout w:type="autofit"/>
        <w:tblCellMar>
          <w:top w:w="0" w:type="dxa"/>
          <w:left w:w="108" w:type="dxa"/>
          <w:bottom w:w="0" w:type="dxa"/>
          <w:right w:w="108" w:type="dxa"/>
        </w:tblCellMar>
      </w:tblPr>
      <w:tblGrid>
        <w:gridCol w:w="9287"/>
      </w:tblGrid>
      <w:tr w14:paraId="764185DC">
        <w:tblPrEx>
          <w:tblBorders>
            <w:top w:val="single" w:color="auto" w:sz="12" w:space="0"/>
            <w:left w:val="single" w:color="auto" w:sz="12" w:space="0"/>
            <w:bottom w:val="single" w:color="auto" w:sz="12" w:space="0"/>
            <w:right w:val="single" w:color="auto" w:sz="12" w:space="0"/>
            <w:insideH w:val="single" w:color="auto" w:sz="4" w:space="0"/>
            <w:insideV w:val="none" w:color="auto" w:sz="0" w:space="0"/>
          </w:tblBorders>
          <w:tblCellMar>
            <w:top w:w="0" w:type="dxa"/>
            <w:left w:w="108" w:type="dxa"/>
            <w:bottom w:w="0" w:type="dxa"/>
            <w:right w:w="108" w:type="dxa"/>
          </w:tblCellMar>
        </w:tblPrEx>
        <w:trPr>
          <w:trHeight w:val="11143" w:hRule="atLeast"/>
        </w:trPr>
        <w:tc>
          <w:tcPr>
            <w:tcW w:w="9287" w:type="dxa"/>
            <w:tcBorders>
              <w:tl2br w:val="nil"/>
              <w:tr2bl w:val="nil"/>
            </w:tcBorders>
            <w:vAlign w:val="center"/>
          </w:tcPr>
          <w:p w14:paraId="35ED2C4B">
            <w:pPr>
              <w:pageBreakBefore w:val="0"/>
              <w:kinsoku/>
              <w:wordWrap/>
              <w:overflowPunct/>
              <w:topLinePunct w:val="0"/>
              <w:autoSpaceDE/>
              <w:autoSpaceDN/>
              <w:bidi w:val="0"/>
              <w:spacing w:line="600" w:lineRule="exact"/>
              <w:jc w:val="center"/>
              <w:textAlignment w:val="auto"/>
              <w:rPr>
                <w:rFonts w:hint="eastAsia" w:ascii="仿宋_GB2312" w:hAnsi="仿宋_GB2312" w:eastAsia="仿宋_GB2312" w:cs="仿宋_GB2312"/>
                <w:b/>
                <w:sz w:val="32"/>
                <w:szCs w:val="32"/>
                <w:vertAlign w:val="baseline"/>
                <w:lang w:val="en-US" w:eastAsia="zh-CN"/>
              </w:rPr>
            </w:pPr>
            <w:r>
              <w:rPr>
                <w:rFonts w:hint="eastAsia" w:ascii="仿宋_GB2312" w:hAnsi="仿宋_GB2312" w:eastAsia="仿宋_GB2312" w:cs="仿宋_GB2312"/>
                <w:b/>
                <w:sz w:val="32"/>
                <w:szCs w:val="32"/>
                <w:vertAlign w:val="baseline"/>
                <w:lang w:val="en-US" w:eastAsia="zh-CN"/>
              </w:rPr>
              <w:t>提供彩色、清晰的影印件</w:t>
            </w:r>
          </w:p>
        </w:tc>
      </w:tr>
    </w:tbl>
    <w:p w14:paraId="381958AC">
      <w:pPr>
        <w:rPr>
          <w:rFonts w:hint="eastAsia" w:ascii="仿宋_GB2312" w:hAnsi="仿宋_GB2312" w:eastAsia="仿宋_GB2312" w:cs="仿宋_GB2312"/>
          <w:color w:val="000000"/>
          <w:sz w:val="32"/>
          <w:szCs w:val="32"/>
        </w:rPr>
      </w:pPr>
      <w:bookmarkStart w:id="7" w:name="_Toc112223521"/>
      <w:r>
        <w:rPr>
          <w:rFonts w:hint="eastAsia" w:ascii="仿宋_GB2312" w:hAnsi="仿宋_GB2312" w:eastAsia="仿宋_GB2312" w:cs="仿宋_GB2312"/>
          <w:color w:val="000000"/>
          <w:sz w:val="32"/>
          <w:szCs w:val="32"/>
        </w:rPr>
        <w:br w:type="page"/>
      </w:r>
    </w:p>
    <w:p w14:paraId="076EE111">
      <w:pPr>
        <w:pageBreakBefore w:val="0"/>
        <w:widowControl/>
        <w:kinsoku/>
        <w:wordWrap/>
        <w:overflowPunct/>
        <w:topLinePunct w:val="0"/>
        <w:autoSpaceDE/>
        <w:autoSpaceDN/>
        <w:bidi w:val="0"/>
        <w:spacing w:line="600" w:lineRule="exact"/>
        <w:jc w:val="left"/>
        <w:textAlignment w:val="auto"/>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附件</w:t>
      </w:r>
      <w:r>
        <w:rPr>
          <w:rFonts w:hint="eastAsia" w:ascii="仿宋_GB2312" w:hAnsi="仿宋_GB2312" w:eastAsia="仿宋_GB2312" w:cs="仿宋_GB2312"/>
          <w:color w:val="000000"/>
          <w:sz w:val="32"/>
          <w:szCs w:val="32"/>
          <w:lang w:val="en-US" w:eastAsia="zh-CN"/>
        </w:rPr>
        <w:t>5</w:t>
      </w:r>
      <w:r>
        <w:rPr>
          <w:rFonts w:hint="eastAsia" w:ascii="仿宋_GB2312" w:hAnsi="仿宋_GB2312" w:eastAsia="仿宋_GB2312" w:cs="仿宋_GB2312"/>
          <w:color w:val="000000"/>
          <w:sz w:val="32"/>
          <w:szCs w:val="32"/>
        </w:rPr>
        <w:t>：</w:t>
      </w:r>
    </w:p>
    <w:p w14:paraId="1CCB31F7">
      <w:pPr>
        <w:pageBreakBefore w:val="0"/>
        <w:widowControl/>
        <w:kinsoku/>
        <w:wordWrap/>
        <w:overflowPunct/>
        <w:topLinePunct w:val="0"/>
        <w:autoSpaceDE/>
        <w:autoSpaceDN/>
        <w:bidi w:val="0"/>
        <w:snapToGrid w:val="0"/>
        <w:spacing w:line="600" w:lineRule="exact"/>
        <w:jc w:val="center"/>
        <w:textAlignment w:val="auto"/>
        <w:rPr>
          <w:rFonts w:hint="eastAsia" w:ascii="仿宋_GB2312" w:hAnsi="仿宋_GB2312" w:eastAsia="仿宋_GB2312" w:cs="仿宋_GB2312"/>
          <w:color w:val="000000"/>
          <w:sz w:val="32"/>
          <w:szCs w:val="32"/>
          <w:lang w:eastAsia="zh-CN"/>
        </w:rPr>
      </w:pPr>
      <w:r>
        <w:rPr>
          <w:rFonts w:hint="eastAsia" w:ascii="仿宋_GB2312" w:hAnsi="仿宋_GB2312" w:eastAsia="仿宋_GB2312" w:cs="仿宋_GB2312"/>
          <w:color w:val="000000"/>
          <w:sz w:val="32"/>
          <w:szCs w:val="32"/>
          <w:lang w:val="en-US" w:eastAsia="zh-CN"/>
        </w:rPr>
        <w:t>安全生产许可证</w:t>
      </w:r>
      <w:bookmarkEnd w:id="7"/>
      <w:r>
        <w:rPr>
          <w:rFonts w:hint="eastAsia" w:ascii="仿宋_GB2312" w:hAnsi="仿宋_GB2312" w:eastAsia="仿宋_GB2312" w:cs="仿宋_GB2312"/>
          <w:color w:val="000000"/>
          <w:sz w:val="32"/>
          <w:szCs w:val="32"/>
          <w:lang w:val="en-US" w:eastAsia="zh-CN"/>
        </w:rPr>
        <w:t>（施工类）</w:t>
      </w:r>
    </w:p>
    <w:tbl>
      <w:tblPr>
        <w:tblStyle w:val="14"/>
        <w:tblW w:w="0" w:type="auto"/>
        <w:tblInd w:w="0" w:type="dxa"/>
        <w:tblBorders>
          <w:top w:val="single" w:color="auto" w:sz="12" w:space="0"/>
          <w:left w:val="single" w:color="auto" w:sz="12" w:space="0"/>
          <w:bottom w:val="single" w:color="auto" w:sz="12" w:space="0"/>
          <w:right w:val="single" w:color="auto" w:sz="12" w:space="0"/>
          <w:insideH w:val="single" w:color="auto" w:sz="4" w:space="0"/>
          <w:insideV w:val="none" w:color="auto" w:sz="0" w:space="0"/>
        </w:tblBorders>
        <w:tblLayout w:type="autofit"/>
        <w:tblCellMar>
          <w:top w:w="0" w:type="dxa"/>
          <w:left w:w="108" w:type="dxa"/>
          <w:bottom w:w="0" w:type="dxa"/>
          <w:right w:w="108" w:type="dxa"/>
        </w:tblCellMar>
      </w:tblPr>
      <w:tblGrid>
        <w:gridCol w:w="9287"/>
      </w:tblGrid>
      <w:tr w14:paraId="6322A05E">
        <w:tblPrEx>
          <w:tblBorders>
            <w:top w:val="single" w:color="auto" w:sz="12" w:space="0"/>
            <w:left w:val="single" w:color="auto" w:sz="12" w:space="0"/>
            <w:bottom w:val="single" w:color="auto" w:sz="12" w:space="0"/>
            <w:right w:val="single" w:color="auto" w:sz="12" w:space="0"/>
            <w:insideH w:val="single" w:color="auto" w:sz="4" w:space="0"/>
            <w:insideV w:val="none" w:color="auto" w:sz="0" w:space="0"/>
          </w:tblBorders>
          <w:tblCellMar>
            <w:top w:w="0" w:type="dxa"/>
            <w:left w:w="108" w:type="dxa"/>
            <w:bottom w:w="0" w:type="dxa"/>
            <w:right w:w="108" w:type="dxa"/>
          </w:tblCellMar>
        </w:tblPrEx>
        <w:trPr>
          <w:trHeight w:val="12223" w:hRule="atLeast"/>
        </w:trPr>
        <w:tc>
          <w:tcPr>
            <w:tcW w:w="9287" w:type="dxa"/>
            <w:tcBorders>
              <w:tl2br w:val="nil"/>
              <w:tr2bl w:val="nil"/>
            </w:tcBorders>
            <w:vAlign w:val="center"/>
          </w:tcPr>
          <w:p w14:paraId="6D9BFE20">
            <w:pPr>
              <w:pageBreakBefore w:val="0"/>
              <w:kinsoku/>
              <w:wordWrap/>
              <w:overflowPunct/>
              <w:topLinePunct w:val="0"/>
              <w:autoSpaceDE/>
              <w:autoSpaceDN/>
              <w:bidi w:val="0"/>
              <w:spacing w:line="600" w:lineRule="exact"/>
              <w:jc w:val="center"/>
              <w:textAlignment w:val="auto"/>
              <w:rPr>
                <w:rFonts w:hint="eastAsia" w:ascii="仿宋_GB2312" w:hAnsi="仿宋_GB2312" w:eastAsia="仿宋_GB2312" w:cs="仿宋_GB2312"/>
                <w:b/>
                <w:sz w:val="32"/>
                <w:szCs w:val="32"/>
                <w:vertAlign w:val="baseline"/>
                <w:lang w:val="en-US" w:eastAsia="zh-CN"/>
              </w:rPr>
            </w:pPr>
            <w:r>
              <w:rPr>
                <w:rFonts w:hint="eastAsia" w:ascii="仿宋_GB2312" w:hAnsi="仿宋_GB2312" w:eastAsia="仿宋_GB2312" w:cs="仿宋_GB2312"/>
                <w:b/>
                <w:sz w:val="32"/>
                <w:szCs w:val="32"/>
                <w:vertAlign w:val="baseline"/>
                <w:lang w:val="en-US" w:eastAsia="zh-CN"/>
              </w:rPr>
              <w:t>提供彩色、清晰的影印件</w:t>
            </w:r>
          </w:p>
        </w:tc>
      </w:tr>
    </w:tbl>
    <w:p w14:paraId="48AECA1C">
      <w:pPr>
        <w:pageBreakBefore w:val="0"/>
        <w:widowControl/>
        <w:kinsoku/>
        <w:wordWrap/>
        <w:overflowPunct/>
        <w:topLinePunct w:val="0"/>
        <w:autoSpaceDE/>
        <w:autoSpaceDN/>
        <w:bidi w:val="0"/>
        <w:spacing w:line="600" w:lineRule="exact"/>
        <w:jc w:val="left"/>
        <w:textAlignment w:val="auto"/>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附件</w:t>
      </w:r>
      <w:r>
        <w:rPr>
          <w:rFonts w:hint="eastAsia" w:ascii="仿宋_GB2312" w:hAnsi="仿宋_GB2312" w:eastAsia="仿宋_GB2312" w:cs="仿宋_GB2312"/>
          <w:color w:val="000000"/>
          <w:sz w:val="32"/>
          <w:szCs w:val="32"/>
          <w:lang w:val="en-US" w:eastAsia="zh-CN"/>
        </w:rPr>
        <w:t>6</w:t>
      </w:r>
      <w:r>
        <w:rPr>
          <w:rFonts w:hint="eastAsia" w:ascii="仿宋_GB2312" w:hAnsi="仿宋_GB2312" w:eastAsia="仿宋_GB2312" w:cs="仿宋_GB2312"/>
          <w:color w:val="000000"/>
          <w:sz w:val="32"/>
          <w:szCs w:val="32"/>
        </w:rPr>
        <w:t>：</w:t>
      </w:r>
    </w:p>
    <w:p w14:paraId="0B4FEDC1">
      <w:pPr>
        <w:pageBreakBefore w:val="0"/>
        <w:widowControl/>
        <w:kinsoku/>
        <w:wordWrap/>
        <w:overflowPunct/>
        <w:topLinePunct w:val="0"/>
        <w:autoSpaceDE/>
        <w:autoSpaceDN/>
        <w:bidi w:val="0"/>
        <w:snapToGrid w:val="0"/>
        <w:spacing w:line="600" w:lineRule="exact"/>
        <w:jc w:val="center"/>
        <w:textAlignment w:val="auto"/>
        <w:rPr>
          <w:rFonts w:hint="eastAsia" w:ascii="仿宋_GB2312" w:hAnsi="仿宋_GB2312" w:eastAsia="仿宋_GB2312" w:cs="仿宋_GB2312"/>
          <w:color w:val="000000"/>
          <w:sz w:val="32"/>
          <w:szCs w:val="32"/>
          <w:lang w:val="en-US" w:eastAsia="zh-CN"/>
        </w:rPr>
      </w:pPr>
      <w:bookmarkStart w:id="8" w:name="_Toc112223522"/>
      <w:r>
        <w:rPr>
          <w:rFonts w:hint="eastAsia" w:ascii="仿宋_GB2312" w:hAnsi="仿宋_GB2312" w:eastAsia="仿宋_GB2312" w:cs="仿宋_GB2312"/>
          <w:color w:val="000000"/>
          <w:sz w:val="32"/>
          <w:szCs w:val="32"/>
          <w:lang w:val="en-US" w:eastAsia="zh-CN"/>
        </w:rPr>
        <w:t>资质证书</w:t>
      </w:r>
      <w:bookmarkEnd w:id="8"/>
    </w:p>
    <w:tbl>
      <w:tblPr>
        <w:tblStyle w:val="14"/>
        <w:tblW w:w="0" w:type="auto"/>
        <w:tblInd w:w="0" w:type="dxa"/>
        <w:tblBorders>
          <w:top w:val="single" w:color="auto" w:sz="12" w:space="0"/>
          <w:left w:val="single" w:color="auto" w:sz="12" w:space="0"/>
          <w:bottom w:val="single" w:color="auto" w:sz="12" w:space="0"/>
          <w:right w:val="single" w:color="auto" w:sz="12" w:space="0"/>
          <w:insideH w:val="single" w:color="auto" w:sz="4" w:space="0"/>
          <w:insideV w:val="none" w:color="auto" w:sz="0" w:space="0"/>
        </w:tblBorders>
        <w:tblLayout w:type="autofit"/>
        <w:tblCellMar>
          <w:top w:w="0" w:type="dxa"/>
          <w:left w:w="108" w:type="dxa"/>
          <w:bottom w:w="0" w:type="dxa"/>
          <w:right w:w="108" w:type="dxa"/>
        </w:tblCellMar>
      </w:tblPr>
      <w:tblGrid>
        <w:gridCol w:w="8980"/>
      </w:tblGrid>
      <w:tr w14:paraId="45307243">
        <w:tblPrEx>
          <w:tblBorders>
            <w:top w:val="single" w:color="auto" w:sz="12" w:space="0"/>
            <w:left w:val="single" w:color="auto" w:sz="12" w:space="0"/>
            <w:bottom w:val="single" w:color="auto" w:sz="12" w:space="0"/>
            <w:right w:val="single" w:color="auto" w:sz="12" w:space="0"/>
            <w:insideH w:val="single" w:color="auto" w:sz="4" w:space="0"/>
            <w:insideV w:val="none" w:color="auto" w:sz="0" w:space="0"/>
          </w:tblBorders>
          <w:tblCellMar>
            <w:top w:w="0" w:type="dxa"/>
            <w:left w:w="108" w:type="dxa"/>
            <w:bottom w:w="0" w:type="dxa"/>
            <w:right w:w="108" w:type="dxa"/>
          </w:tblCellMar>
        </w:tblPrEx>
        <w:trPr>
          <w:trHeight w:val="11143" w:hRule="atLeast"/>
        </w:trPr>
        <w:tc>
          <w:tcPr>
            <w:tcW w:w="8980" w:type="dxa"/>
            <w:tcBorders>
              <w:tl2br w:val="nil"/>
              <w:tr2bl w:val="nil"/>
            </w:tcBorders>
            <w:vAlign w:val="center"/>
          </w:tcPr>
          <w:p w14:paraId="795EFB25">
            <w:pPr>
              <w:pageBreakBefore w:val="0"/>
              <w:kinsoku/>
              <w:wordWrap/>
              <w:overflowPunct/>
              <w:topLinePunct w:val="0"/>
              <w:autoSpaceDE/>
              <w:autoSpaceDN/>
              <w:bidi w:val="0"/>
              <w:spacing w:line="600" w:lineRule="exact"/>
              <w:jc w:val="center"/>
              <w:textAlignment w:val="auto"/>
              <w:rPr>
                <w:rFonts w:hint="eastAsia" w:ascii="仿宋_GB2312" w:hAnsi="仿宋_GB2312" w:eastAsia="仿宋_GB2312" w:cs="仿宋_GB2312"/>
                <w:b/>
                <w:sz w:val="32"/>
                <w:szCs w:val="32"/>
                <w:vertAlign w:val="baseline"/>
                <w:lang w:val="en-US" w:eastAsia="zh-CN"/>
              </w:rPr>
            </w:pPr>
            <w:r>
              <w:rPr>
                <w:rFonts w:hint="eastAsia" w:ascii="仿宋_GB2312" w:hAnsi="仿宋_GB2312" w:eastAsia="仿宋_GB2312" w:cs="仿宋_GB2312"/>
                <w:b/>
                <w:sz w:val="32"/>
                <w:szCs w:val="32"/>
                <w:vertAlign w:val="baseline"/>
                <w:lang w:val="en-US" w:eastAsia="zh-CN"/>
              </w:rPr>
              <w:t>提供彩色、清晰的影印件</w:t>
            </w:r>
          </w:p>
          <w:p w14:paraId="1C785D8A">
            <w:pPr>
              <w:pageBreakBefore w:val="0"/>
              <w:widowControl/>
              <w:kinsoku/>
              <w:wordWrap/>
              <w:overflowPunct/>
              <w:topLinePunct w:val="0"/>
              <w:autoSpaceDE/>
              <w:autoSpaceDN/>
              <w:bidi w:val="0"/>
              <w:snapToGrid w:val="0"/>
              <w:spacing w:line="600" w:lineRule="exact"/>
              <w:jc w:val="center"/>
              <w:textAlignment w:val="auto"/>
              <w:rPr>
                <w:rFonts w:hint="eastAsia" w:ascii="仿宋_GB2312" w:hAnsi="仿宋_GB2312" w:eastAsia="仿宋_GB2312" w:cs="仿宋_GB2312"/>
                <w:color w:val="000000"/>
                <w:sz w:val="32"/>
                <w:szCs w:val="32"/>
                <w:lang w:eastAsia="zh-CN"/>
              </w:rPr>
            </w:pPr>
            <w:r>
              <w:rPr>
                <w:rFonts w:hint="eastAsia" w:ascii="仿宋_GB2312" w:hAnsi="仿宋_GB2312" w:eastAsia="仿宋_GB2312" w:cs="仿宋_GB2312"/>
                <w:color w:val="000000"/>
                <w:sz w:val="32"/>
                <w:szCs w:val="32"/>
                <w:lang w:val="en-US" w:eastAsia="zh-CN"/>
              </w:rPr>
              <w:t>（提供报名类型所需要的资质证书或授权许可，如无特定的法定资质要求，则营业执照经营范围应覆盖相关服务）</w:t>
            </w:r>
          </w:p>
          <w:p w14:paraId="4829EC29">
            <w:pPr>
              <w:pageBreakBefore w:val="0"/>
              <w:kinsoku/>
              <w:wordWrap/>
              <w:overflowPunct/>
              <w:topLinePunct w:val="0"/>
              <w:autoSpaceDE/>
              <w:autoSpaceDN/>
              <w:bidi w:val="0"/>
              <w:spacing w:line="600" w:lineRule="exact"/>
              <w:jc w:val="center"/>
              <w:textAlignment w:val="auto"/>
              <w:rPr>
                <w:rFonts w:hint="eastAsia" w:ascii="仿宋_GB2312" w:hAnsi="仿宋_GB2312" w:eastAsia="仿宋_GB2312" w:cs="仿宋_GB2312"/>
                <w:b/>
                <w:sz w:val="32"/>
                <w:szCs w:val="32"/>
                <w:vertAlign w:val="baseline"/>
                <w:lang w:val="en-US" w:eastAsia="zh-CN"/>
              </w:rPr>
            </w:pPr>
          </w:p>
        </w:tc>
      </w:tr>
    </w:tbl>
    <w:p w14:paraId="707E1885">
      <w:pPr>
        <w:pageBreakBefore w:val="0"/>
        <w:kinsoku/>
        <w:wordWrap/>
        <w:overflowPunct/>
        <w:topLinePunct w:val="0"/>
        <w:autoSpaceDE/>
        <w:autoSpaceDN/>
        <w:bidi w:val="0"/>
        <w:spacing w:line="600" w:lineRule="exact"/>
        <w:jc w:val="center"/>
        <w:textAlignment w:val="auto"/>
        <w:rPr>
          <w:rFonts w:hint="eastAsia" w:ascii="仿宋_GB2312" w:hAnsi="仿宋_GB2312" w:eastAsia="仿宋_GB2312" w:cs="仿宋_GB2312"/>
          <w:b/>
          <w:sz w:val="32"/>
          <w:szCs w:val="32"/>
          <w:lang w:eastAsia="zh-CN"/>
        </w:rPr>
        <w:sectPr>
          <w:footerReference r:id="rId3" w:type="default"/>
          <w:footnotePr>
            <w:numFmt w:val="decimalEnclosedCircleChinese"/>
            <w:numRestart w:val="eachPage"/>
          </w:footnotePr>
          <w:pgSz w:w="11905" w:h="16838"/>
          <w:pgMar w:top="1531" w:right="1417" w:bottom="1531" w:left="1417" w:header="720" w:footer="907" w:gutter="0"/>
          <w:pgBorders>
            <w:top w:val="none" w:sz="0" w:space="0"/>
            <w:left w:val="none" w:sz="0" w:space="0"/>
            <w:bottom w:val="none" w:sz="0" w:space="0"/>
            <w:right w:val="none" w:sz="0" w:space="0"/>
          </w:pgBorders>
          <w:pgNumType w:fmt="decimal" w:start="1"/>
          <w:cols w:space="0" w:num="1"/>
          <w:rtlGutter w:val="0"/>
          <w:docGrid w:linePitch="0" w:charSpace="0"/>
        </w:sectPr>
      </w:pPr>
    </w:p>
    <w:p w14:paraId="1A29265A">
      <w:pPr>
        <w:pageBreakBefore w:val="0"/>
        <w:widowControl/>
        <w:kinsoku/>
        <w:wordWrap/>
        <w:overflowPunct/>
        <w:topLinePunct w:val="0"/>
        <w:autoSpaceDE/>
        <w:autoSpaceDN/>
        <w:bidi w:val="0"/>
        <w:spacing w:line="600" w:lineRule="exact"/>
        <w:jc w:val="left"/>
        <w:textAlignment w:val="auto"/>
        <w:rPr>
          <w:rFonts w:hint="eastAsia" w:ascii="仿宋_GB2312" w:hAnsi="仿宋_GB2312" w:eastAsia="仿宋_GB2312" w:cs="仿宋_GB2312"/>
          <w:b w:val="0"/>
          <w:bCs w:val="0"/>
          <w:color w:val="000000"/>
          <w:sz w:val="32"/>
          <w:szCs w:val="32"/>
          <w:lang w:eastAsia="zh-CN"/>
        </w:rPr>
      </w:pPr>
      <w:bookmarkStart w:id="9" w:name="_Toc112223523"/>
      <w:r>
        <w:rPr>
          <w:rFonts w:hint="eastAsia" w:ascii="仿宋_GB2312" w:hAnsi="仿宋_GB2312" w:eastAsia="仿宋_GB2312" w:cs="仿宋_GB2312"/>
          <w:color w:val="000000"/>
          <w:sz w:val="32"/>
          <w:szCs w:val="32"/>
        </w:rPr>
        <w:t>附件</w:t>
      </w:r>
      <w:r>
        <w:rPr>
          <w:rFonts w:hint="eastAsia" w:ascii="仿宋_GB2312" w:hAnsi="仿宋_GB2312" w:eastAsia="仿宋_GB2312" w:cs="仿宋_GB2312"/>
          <w:color w:val="000000"/>
          <w:sz w:val="32"/>
          <w:szCs w:val="32"/>
          <w:lang w:val="en-US" w:eastAsia="zh-CN"/>
        </w:rPr>
        <w:t>7</w:t>
      </w:r>
      <w:r>
        <w:rPr>
          <w:rFonts w:hint="eastAsia" w:ascii="仿宋_GB2312" w:hAnsi="仿宋_GB2312" w:eastAsia="仿宋_GB2312" w:cs="仿宋_GB2312"/>
          <w:color w:val="000000"/>
          <w:sz w:val="32"/>
          <w:szCs w:val="32"/>
        </w:rPr>
        <w:t>：</w:t>
      </w:r>
      <w:r>
        <w:rPr>
          <w:rFonts w:hint="eastAsia" w:ascii="仿宋_GB2312" w:hAnsi="仿宋_GB2312" w:eastAsia="仿宋_GB2312" w:cs="仿宋_GB2312"/>
          <w:color w:val="000000"/>
          <w:sz w:val="32"/>
          <w:szCs w:val="32"/>
          <w:lang w:val="en-US" w:eastAsia="zh-CN"/>
        </w:rPr>
        <w:t>公司社保缴纳人数证明、</w:t>
      </w:r>
      <w:r>
        <w:rPr>
          <w:rFonts w:hint="eastAsia" w:ascii="仿宋_GB2312" w:hAnsi="仿宋_GB2312" w:eastAsia="仿宋_GB2312" w:cs="仿宋_GB2312"/>
          <w:color w:val="000000"/>
          <w:sz w:val="32"/>
          <w:szCs w:val="32"/>
        </w:rPr>
        <w:t>授权联系人近一年社保证明</w:t>
      </w:r>
      <w:r>
        <w:rPr>
          <w:rFonts w:hint="eastAsia" w:ascii="仿宋_GB2312" w:hAnsi="仿宋_GB2312" w:eastAsia="仿宋_GB2312" w:cs="仿宋_GB2312"/>
          <w:color w:val="000000"/>
          <w:sz w:val="32"/>
          <w:szCs w:val="32"/>
          <w:lang w:eastAsia="zh-CN"/>
        </w:rPr>
        <w:t>；</w:t>
      </w:r>
      <w:r>
        <w:rPr>
          <w:rFonts w:hint="eastAsia" w:ascii="仿宋_GB2312" w:hAnsi="仿宋_GB2312" w:eastAsia="仿宋_GB2312" w:cs="仿宋_GB2312"/>
          <w:b w:val="0"/>
          <w:bCs w:val="0"/>
          <w:color w:val="000000"/>
          <w:sz w:val="32"/>
          <w:szCs w:val="32"/>
        </w:rPr>
        <w:t>施工类</w:t>
      </w:r>
      <w:r>
        <w:rPr>
          <w:rFonts w:hint="eastAsia" w:ascii="仿宋_GB2312" w:hAnsi="仿宋_GB2312" w:eastAsia="仿宋_GB2312" w:cs="仿宋_GB2312"/>
          <w:b w:val="0"/>
          <w:bCs w:val="0"/>
          <w:color w:val="000000"/>
          <w:sz w:val="32"/>
          <w:szCs w:val="32"/>
          <w:lang w:val="en-US" w:eastAsia="zh-CN"/>
        </w:rPr>
        <w:t>需提供</w:t>
      </w:r>
      <w:r>
        <w:rPr>
          <w:rFonts w:hint="eastAsia" w:ascii="仿宋_GB2312" w:hAnsi="仿宋_GB2312" w:eastAsia="仿宋_GB2312" w:cs="仿宋_GB2312"/>
          <w:b w:val="0"/>
          <w:bCs w:val="0"/>
          <w:color w:val="000000"/>
          <w:sz w:val="32"/>
          <w:szCs w:val="32"/>
        </w:rPr>
        <w:t>有效的企业主要负责人安全生产考核合格证书和近三个月的社保缴纳记录</w:t>
      </w:r>
      <w:r>
        <w:rPr>
          <w:rFonts w:hint="eastAsia" w:ascii="仿宋_GB2312" w:hAnsi="仿宋_GB2312" w:eastAsia="仿宋_GB2312" w:cs="仿宋_GB2312"/>
          <w:b w:val="0"/>
          <w:bCs w:val="0"/>
          <w:color w:val="000000"/>
          <w:sz w:val="32"/>
          <w:szCs w:val="32"/>
          <w:lang w:eastAsia="zh-CN"/>
        </w:rPr>
        <w:t>。</w:t>
      </w:r>
    </w:p>
    <w:tbl>
      <w:tblPr>
        <w:tblStyle w:val="14"/>
        <w:tblW w:w="0" w:type="auto"/>
        <w:tblInd w:w="0" w:type="dxa"/>
        <w:tblBorders>
          <w:top w:val="single" w:color="auto" w:sz="12" w:space="0"/>
          <w:left w:val="single" w:color="auto" w:sz="12" w:space="0"/>
          <w:bottom w:val="single" w:color="auto" w:sz="12" w:space="0"/>
          <w:right w:val="single" w:color="auto" w:sz="12" w:space="0"/>
          <w:insideH w:val="single" w:color="auto" w:sz="4" w:space="0"/>
          <w:insideV w:val="none" w:color="auto" w:sz="0" w:space="0"/>
        </w:tblBorders>
        <w:tblLayout w:type="autofit"/>
        <w:tblCellMar>
          <w:top w:w="0" w:type="dxa"/>
          <w:left w:w="108" w:type="dxa"/>
          <w:bottom w:w="0" w:type="dxa"/>
          <w:right w:w="108" w:type="dxa"/>
        </w:tblCellMar>
      </w:tblPr>
      <w:tblGrid>
        <w:gridCol w:w="8980"/>
      </w:tblGrid>
      <w:tr w14:paraId="5A5064CF">
        <w:tblPrEx>
          <w:tblBorders>
            <w:top w:val="single" w:color="auto" w:sz="12" w:space="0"/>
            <w:left w:val="single" w:color="auto" w:sz="12" w:space="0"/>
            <w:bottom w:val="single" w:color="auto" w:sz="12" w:space="0"/>
            <w:right w:val="single" w:color="auto" w:sz="12" w:space="0"/>
            <w:insideH w:val="single" w:color="auto" w:sz="4" w:space="0"/>
            <w:insideV w:val="none" w:color="auto" w:sz="0" w:space="0"/>
          </w:tblBorders>
          <w:tblCellMar>
            <w:top w:w="0" w:type="dxa"/>
            <w:left w:w="108" w:type="dxa"/>
            <w:bottom w:w="0" w:type="dxa"/>
            <w:right w:w="108" w:type="dxa"/>
          </w:tblCellMar>
        </w:tblPrEx>
        <w:trPr>
          <w:trHeight w:val="11143" w:hRule="atLeast"/>
        </w:trPr>
        <w:tc>
          <w:tcPr>
            <w:tcW w:w="8980" w:type="dxa"/>
            <w:tcBorders>
              <w:tl2br w:val="nil"/>
              <w:tr2bl w:val="nil"/>
            </w:tcBorders>
            <w:vAlign w:val="center"/>
          </w:tcPr>
          <w:p w14:paraId="4F1CB3E9">
            <w:pPr>
              <w:pageBreakBefore w:val="0"/>
              <w:kinsoku/>
              <w:wordWrap/>
              <w:overflowPunct/>
              <w:topLinePunct w:val="0"/>
              <w:autoSpaceDE/>
              <w:autoSpaceDN/>
              <w:bidi w:val="0"/>
              <w:spacing w:line="600" w:lineRule="exact"/>
              <w:jc w:val="center"/>
              <w:textAlignment w:val="auto"/>
              <w:rPr>
                <w:rFonts w:hint="eastAsia" w:ascii="仿宋_GB2312" w:hAnsi="仿宋_GB2312" w:eastAsia="仿宋_GB2312" w:cs="仿宋_GB2312"/>
                <w:b/>
                <w:sz w:val="32"/>
                <w:szCs w:val="32"/>
                <w:vertAlign w:val="baseline"/>
                <w:lang w:val="en-US" w:eastAsia="zh-CN"/>
              </w:rPr>
            </w:pPr>
          </w:p>
        </w:tc>
      </w:tr>
    </w:tbl>
    <w:p w14:paraId="1953CFBF">
      <w:pPr>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br w:type="page"/>
      </w:r>
    </w:p>
    <w:p w14:paraId="20FF0C62">
      <w:pPr>
        <w:pageBreakBefore w:val="0"/>
        <w:widowControl/>
        <w:kinsoku/>
        <w:wordWrap/>
        <w:overflowPunct/>
        <w:topLinePunct w:val="0"/>
        <w:autoSpaceDE/>
        <w:autoSpaceDN/>
        <w:bidi w:val="0"/>
        <w:spacing w:line="600" w:lineRule="exact"/>
        <w:jc w:val="left"/>
        <w:textAlignment w:val="auto"/>
        <w:rPr>
          <w:rFonts w:hint="eastAsia" w:ascii="仿宋_GB2312" w:hAnsi="仿宋_GB2312" w:eastAsia="仿宋_GB2312" w:cs="仿宋_GB2312"/>
          <w:color w:val="000000"/>
          <w:sz w:val="32"/>
          <w:szCs w:val="32"/>
          <w:lang w:val="en-US" w:eastAsia="zh-CN"/>
        </w:rPr>
      </w:pPr>
      <w:r>
        <w:rPr>
          <w:rFonts w:hint="eastAsia" w:ascii="仿宋_GB2312" w:hAnsi="仿宋_GB2312" w:eastAsia="仿宋_GB2312" w:cs="仿宋_GB2312"/>
          <w:color w:val="000000"/>
          <w:sz w:val="32"/>
          <w:szCs w:val="32"/>
        </w:rPr>
        <w:t>附件</w:t>
      </w:r>
      <w:r>
        <w:rPr>
          <w:rFonts w:hint="eastAsia" w:ascii="仿宋_GB2312" w:hAnsi="仿宋_GB2312" w:eastAsia="仿宋_GB2312" w:cs="仿宋_GB2312"/>
          <w:color w:val="000000"/>
          <w:sz w:val="32"/>
          <w:szCs w:val="32"/>
          <w:lang w:val="en-US" w:eastAsia="zh-CN"/>
        </w:rPr>
        <w:t>8</w:t>
      </w:r>
      <w:r>
        <w:rPr>
          <w:rFonts w:hint="eastAsia" w:ascii="仿宋_GB2312" w:hAnsi="仿宋_GB2312" w:eastAsia="仿宋_GB2312" w:cs="仿宋_GB2312"/>
          <w:color w:val="000000"/>
          <w:sz w:val="32"/>
          <w:szCs w:val="32"/>
        </w:rPr>
        <w:t>：</w:t>
      </w:r>
      <w:r>
        <w:rPr>
          <w:rFonts w:hint="eastAsia" w:ascii="仿宋_GB2312" w:hAnsi="仿宋_GB2312" w:eastAsia="仿宋_GB2312" w:cs="仿宋_GB2312"/>
          <w:color w:val="000000"/>
          <w:sz w:val="32"/>
          <w:szCs w:val="32"/>
          <w:lang w:val="en-US" w:eastAsia="zh-CN"/>
        </w:rPr>
        <w:t>信用证明文件</w:t>
      </w:r>
      <w:bookmarkEnd w:id="9"/>
    </w:p>
    <w:p w14:paraId="5D1F89A7">
      <w:pPr>
        <w:pageBreakBefore w:val="0"/>
        <w:widowControl/>
        <w:kinsoku/>
        <w:wordWrap/>
        <w:overflowPunct/>
        <w:topLinePunct w:val="0"/>
        <w:autoSpaceDE/>
        <w:autoSpaceDN/>
        <w:bidi w:val="0"/>
        <w:spacing w:line="600" w:lineRule="exact"/>
        <w:jc w:val="left"/>
        <w:textAlignment w:val="auto"/>
        <w:rPr>
          <w:rFonts w:hint="eastAsia" w:ascii="仿宋_GB2312" w:hAnsi="仿宋_GB2312" w:eastAsia="仿宋_GB2312" w:cs="仿宋_GB2312"/>
          <w:color w:val="000000"/>
          <w:sz w:val="32"/>
          <w:szCs w:val="32"/>
          <w:lang w:val="en-US" w:eastAsia="zh-CN"/>
        </w:rPr>
      </w:pPr>
      <w:r>
        <w:rPr>
          <w:rFonts w:hint="eastAsia" w:ascii="仿宋_GB2312" w:hAnsi="仿宋_GB2312" w:eastAsia="仿宋_GB2312" w:cs="仿宋_GB2312"/>
          <w:color w:val="000000"/>
          <w:sz w:val="32"/>
          <w:szCs w:val="32"/>
          <w:lang w:val="en-US" w:eastAsia="zh-CN"/>
        </w:rPr>
        <w:t>8-1公司及法人、授权委托人在“中国执行信息公开网”中未被列入人民法院“失信被执行人”名单（网址http://zxgk.court.gov.cn/）；</w:t>
      </w:r>
    </w:p>
    <w:p w14:paraId="44101A5A">
      <w:pPr>
        <w:pageBreakBefore w:val="0"/>
        <w:tabs>
          <w:tab w:val="left" w:pos="8100"/>
        </w:tabs>
        <w:kinsoku/>
        <w:wordWrap/>
        <w:overflowPunct/>
        <w:topLinePunct w:val="0"/>
        <w:autoSpaceDE/>
        <w:autoSpaceDN/>
        <w:bidi w:val="0"/>
        <w:spacing w:line="600" w:lineRule="exact"/>
        <w:contextualSpacing/>
        <w:textAlignment w:val="auto"/>
        <w:rPr>
          <w:rFonts w:hint="eastAsia" w:ascii="仿宋_GB2312" w:hAnsi="仿宋_GB2312" w:eastAsia="仿宋_GB2312" w:cs="仿宋_GB2312"/>
          <w:color w:val="000000"/>
          <w:sz w:val="32"/>
          <w:szCs w:val="32"/>
          <w:highlight w:val="none"/>
          <w:lang w:eastAsia="zh-CN"/>
        </w:rPr>
      </w:pPr>
      <w:r>
        <w:rPr>
          <w:rFonts w:hint="eastAsia" w:ascii="仿宋_GB2312" w:hAnsi="仿宋_GB2312" w:eastAsia="仿宋_GB2312" w:cs="仿宋_GB2312"/>
          <w:color w:val="000000"/>
          <w:sz w:val="32"/>
          <w:szCs w:val="32"/>
          <w:highlight w:val="none"/>
          <w:lang w:eastAsia="zh-CN"/>
        </w:rPr>
        <w:t>。</w:t>
      </w:r>
    </w:p>
    <w:tbl>
      <w:tblPr>
        <w:tblStyle w:val="14"/>
        <w:tblW w:w="0" w:type="auto"/>
        <w:jc w:val="center"/>
        <w:tblBorders>
          <w:top w:val="single" w:color="auto" w:sz="12" w:space="0"/>
          <w:left w:val="single" w:color="auto" w:sz="12" w:space="0"/>
          <w:bottom w:val="single" w:color="auto" w:sz="12" w:space="0"/>
          <w:right w:val="single" w:color="auto" w:sz="12" w:space="0"/>
          <w:insideH w:val="single" w:color="auto" w:sz="4" w:space="0"/>
          <w:insideV w:val="none" w:color="auto" w:sz="0" w:space="0"/>
        </w:tblBorders>
        <w:tblLayout w:type="autofit"/>
        <w:tblCellMar>
          <w:top w:w="0" w:type="dxa"/>
          <w:left w:w="108" w:type="dxa"/>
          <w:bottom w:w="0" w:type="dxa"/>
          <w:right w:w="108" w:type="dxa"/>
        </w:tblCellMar>
      </w:tblPr>
      <w:tblGrid>
        <w:gridCol w:w="8720"/>
      </w:tblGrid>
      <w:tr w14:paraId="1C5FDA93">
        <w:tblPrEx>
          <w:tblBorders>
            <w:top w:val="single" w:color="auto" w:sz="12" w:space="0"/>
            <w:left w:val="single" w:color="auto" w:sz="12" w:space="0"/>
            <w:bottom w:val="single" w:color="auto" w:sz="12" w:space="0"/>
            <w:right w:val="single" w:color="auto" w:sz="12" w:space="0"/>
            <w:insideH w:val="single" w:color="auto" w:sz="4" w:space="0"/>
            <w:insideV w:val="none" w:color="auto" w:sz="0" w:space="0"/>
          </w:tblBorders>
          <w:tblCellMar>
            <w:top w:w="0" w:type="dxa"/>
            <w:left w:w="108" w:type="dxa"/>
            <w:bottom w:w="0" w:type="dxa"/>
            <w:right w:w="108" w:type="dxa"/>
          </w:tblCellMar>
        </w:tblPrEx>
        <w:trPr>
          <w:trHeight w:val="8320" w:hRule="atLeast"/>
          <w:jc w:val="center"/>
        </w:trPr>
        <w:tc>
          <w:tcPr>
            <w:tcW w:w="8720" w:type="dxa"/>
            <w:tcBorders>
              <w:tl2br w:val="nil"/>
              <w:tr2bl w:val="nil"/>
            </w:tcBorders>
            <w:vAlign w:val="center"/>
          </w:tcPr>
          <w:p w14:paraId="15682E4B">
            <w:pPr>
              <w:pageBreakBefore w:val="0"/>
              <w:kinsoku/>
              <w:wordWrap/>
              <w:overflowPunct/>
              <w:topLinePunct w:val="0"/>
              <w:autoSpaceDE/>
              <w:autoSpaceDN/>
              <w:bidi w:val="0"/>
              <w:spacing w:line="600" w:lineRule="exact"/>
              <w:jc w:val="left"/>
              <w:textAlignment w:val="auto"/>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示例：</w:t>
            </w:r>
          </w:p>
          <w:p w14:paraId="4EEEF4C4">
            <w:pPr>
              <w:pageBreakBefore w:val="0"/>
              <w:kinsoku/>
              <w:wordWrap/>
              <w:overflowPunct/>
              <w:topLinePunct w:val="0"/>
              <w:autoSpaceDE/>
              <w:autoSpaceDN/>
              <w:bidi w:val="0"/>
              <w:spacing w:line="600" w:lineRule="exact"/>
              <w:jc w:val="both"/>
              <w:textAlignment w:val="auto"/>
              <w:rPr>
                <w:rFonts w:hint="eastAsia" w:ascii="仿宋_GB2312" w:hAnsi="仿宋_GB2312" w:eastAsia="仿宋_GB2312" w:cs="仿宋_GB2312"/>
                <w:b/>
                <w:sz w:val="32"/>
                <w:szCs w:val="32"/>
                <w:vertAlign w:val="baseline"/>
                <w:lang w:val="en-US" w:eastAsia="zh-CN"/>
              </w:rPr>
            </w:pPr>
            <w:r>
              <w:rPr>
                <w:rFonts w:hint="eastAsia" w:ascii="仿宋_GB2312" w:hAnsi="仿宋_GB2312" w:eastAsia="仿宋_GB2312" w:cs="仿宋_GB2312"/>
                <w:b/>
                <w:bCs/>
                <w:sz w:val="32"/>
                <w:szCs w:val="32"/>
                <w:lang w:val="en-US" w:eastAsia="zh-CN"/>
              </w:rPr>
              <w:drawing>
                <wp:anchor distT="0" distB="0" distL="114300" distR="114300" simplePos="0" relativeHeight="251661312" behindDoc="0" locked="0" layoutInCell="1" allowOverlap="1">
                  <wp:simplePos x="0" y="0"/>
                  <wp:positionH relativeFrom="column">
                    <wp:posOffset>118745</wp:posOffset>
                  </wp:positionH>
                  <wp:positionV relativeFrom="paragraph">
                    <wp:posOffset>10160</wp:posOffset>
                  </wp:positionV>
                  <wp:extent cx="5346700" cy="4347210"/>
                  <wp:effectExtent l="0" t="0" r="2540" b="11430"/>
                  <wp:wrapSquare wrapText="bothSides"/>
                  <wp:docPr id="5" name="图片 5" descr="4ddbe38d-285a-4f30-9770-ee82861eb99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4ddbe38d-285a-4f30-9770-ee82861eb99e"/>
                          <pic:cNvPicPr>
                            <a:picLocks noChangeAspect="1"/>
                          </pic:cNvPicPr>
                        </pic:nvPicPr>
                        <pic:blipFill>
                          <a:blip r:embed="rId5"/>
                          <a:stretch>
                            <a:fillRect/>
                          </a:stretch>
                        </pic:blipFill>
                        <pic:spPr>
                          <a:xfrm>
                            <a:off x="0" y="0"/>
                            <a:ext cx="5346700" cy="4347210"/>
                          </a:xfrm>
                          <a:prstGeom prst="rect">
                            <a:avLst/>
                          </a:prstGeom>
                        </pic:spPr>
                      </pic:pic>
                    </a:graphicData>
                  </a:graphic>
                </wp:anchor>
              </w:drawing>
            </w:r>
          </w:p>
        </w:tc>
      </w:tr>
      <w:tr w14:paraId="641514E7">
        <w:tblPrEx>
          <w:tblBorders>
            <w:top w:val="single" w:color="auto" w:sz="12" w:space="0"/>
            <w:left w:val="single" w:color="auto" w:sz="12" w:space="0"/>
            <w:bottom w:val="single" w:color="auto" w:sz="12" w:space="0"/>
            <w:right w:val="single" w:color="auto" w:sz="12" w:space="0"/>
            <w:insideH w:val="single" w:color="auto" w:sz="4" w:space="0"/>
            <w:insideV w:val="none" w:color="auto" w:sz="0" w:space="0"/>
          </w:tblBorders>
          <w:tblCellMar>
            <w:top w:w="0" w:type="dxa"/>
            <w:left w:w="108" w:type="dxa"/>
            <w:bottom w:w="0" w:type="dxa"/>
            <w:right w:w="108" w:type="dxa"/>
          </w:tblCellMar>
        </w:tblPrEx>
        <w:trPr>
          <w:trHeight w:val="10149" w:hRule="atLeast"/>
          <w:jc w:val="center"/>
        </w:trPr>
        <w:tc>
          <w:tcPr>
            <w:tcW w:w="8720" w:type="dxa"/>
            <w:tcBorders>
              <w:tl2br w:val="nil"/>
              <w:tr2bl w:val="nil"/>
            </w:tcBorders>
            <w:vAlign w:val="center"/>
          </w:tcPr>
          <w:p w14:paraId="0CF8EFE4">
            <w:pPr>
              <w:pageBreakBefore w:val="0"/>
              <w:kinsoku/>
              <w:wordWrap/>
              <w:overflowPunct/>
              <w:topLinePunct w:val="0"/>
              <w:autoSpaceDE/>
              <w:autoSpaceDN/>
              <w:bidi w:val="0"/>
              <w:spacing w:line="600" w:lineRule="exact"/>
              <w:jc w:val="left"/>
              <w:textAlignment w:val="auto"/>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示例：</w:t>
            </w:r>
          </w:p>
          <w:p w14:paraId="29854279">
            <w:pPr>
              <w:pageBreakBefore w:val="0"/>
              <w:kinsoku/>
              <w:wordWrap/>
              <w:overflowPunct/>
              <w:topLinePunct w:val="0"/>
              <w:autoSpaceDE/>
              <w:autoSpaceDN/>
              <w:bidi w:val="0"/>
              <w:spacing w:line="600" w:lineRule="exact"/>
              <w:jc w:val="center"/>
              <w:textAlignment w:val="auto"/>
              <w:rPr>
                <w:rFonts w:hint="eastAsia" w:ascii="仿宋_GB2312" w:hAnsi="仿宋_GB2312" w:eastAsia="仿宋_GB2312" w:cs="仿宋_GB2312"/>
                <w:b/>
                <w:sz w:val="32"/>
                <w:szCs w:val="32"/>
                <w:vertAlign w:val="baseline"/>
                <w:lang w:val="en-US" w:eastAsia="zh-CN"/>
              </w:rPr>
            </w:pPr>
            <w:r>
              <w:rPr>
                <w:rFonts w:hint="eastAsia" w:ascii="仿宋_GB2312" w:hAnsi="仿宋_GB2312" w:eastAsia="仿宋_GB2312" w:cs="仿宋_GB2312"/>
                <w:b/>
                <w:bCs/>
                <w:sz w:val="32"/>
                <w:szCs w:val="32"/>
                <w:lang w:val="en-US" w:eastAsia="zh-CN"/>
              </w:rPr>
              <w:drawing>
                <wp:anchor distT="0" distB="0" distL="114300" distR="114300" simplePos="0" relativeHeight="251660288" behindDoc="0" locked="0" layoutInCell="1" allowOverlap="1">
                  <wp:simplePos x="0" y="0"/>
                  <wp:positionH relativeFrom="column">
                    <wp:posOffset>-53340</wp:posOffset>
                  </wp:positionH>
                  <wp:positionV relativeFrom="paragraph">
                    <wp:posOffset>189230</wp:posOffset>
                  </wp:positionV>
                  <wp:extent cx="5758815" cy="2995930"/>
                  <wp:effectExtent l="0" t="0" r="1905" b="6350"/>
                  <wp:wrapSquare wrapText="bothSides"/>
                  <wp:docPr id="4" name="图片 4" descr="3515e28c-44c8-43cf-835e-fc58e7d5e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3515e28c-44c8-43cf-835e-fc58e7d5e368"/>
                          <pic:cNvPicPr>
                            <a:picLocks noChangeAspect="1"/>
                          </pic:cNvPicPr>
                        </pic:nvPicPr>
                        <pic:blipFill>
                          <a:blip r:embed="rId6"/>
                          <a:stretch>
                            <a:fillRect/>
                          </a:stretch>
                        </pic:blipFill>
                        <pic:spPr>
                          <a:xfrm>
                            <a:off x="0" y="0"/>
                            <a:ext cx="5758815" cy="2995930"/>
                          </a:xfrm>
                          <a:prstGeom prst="rect">
                            <a:avLst/>
                          </a:prstGeom>
                        </pic:spPr>
                      </pic:pic>
                    </a:graphicData>
                  </a:graphic>
                </wp:anchor>
              </w:drawing>
            </w:r>
          </w:p>
        </w:tc>
      </w:tr>
    </w:tbl>
    <w:p w14:paraId="2A25C2EE">
      <w:pPr>
        <w:pageBreakBefore w:val="0"/>
        <w:widowControl/>
        <w:kinsoku/>
        <w:wordWrap/>
        <w:overflowPunct/>
        <w:topLinePunct w:val="0"/>
        <w:autoSpaceDE/>
        <w:autoSpaceDN/>
        <w:bidi w:val="0"/>
        <w:spacing w:line="600" w:lineRule="exact"/>
        <w:jc w:val="left"/>
        <w:textAlignment w:val="auto"/>
        <w:rPr>
          <w:rFonts w:hint="eastAsia" w:ascii="仿宋_GB2312" w:hAnsi="仿宋_GB2312" w:eastAsia="仿宋_GB2312" w:cs="仿宋_GB2312"/>
          <w:color w:val="000000"/>
          <w:sz w:val="32"/>
          <w:szCs w:val="32"/>
          <w:lang w:val="en-US" w:eastAsia="zh-CN"/>
        </w:rPr>
      </w:pPr>
    </w:p>
    <w:p w14:paraId="7DDFD88C">
      <w:pPr>
        <w:pageBreakBefore w:val="0"/>
        <w:widowControl/>
        <w:kinsoku/>
        <w:wordWrap/>
        <w:overflowPunct/>
        <w:topLinePunct w:val="0"/>
        <w:autoSpaceDE/>
        <w:autoSpaceDN/>
        <w:bidi w:val="0"/>
        <w:spacing w:line="600" w:lineRule="exact"/>
        <w:jc w:val="left"/>
        <w:textAlignment w:val="auto"/>
        <w:rPr>
          <w:rFonts w:hint="eastAsia" w:ascii="仿宋_GB2312" w:hAnsi="仿宋_GB2312" w:eastAsia="仿宋_GB2312" w:cs="仿宋_GB2312"/>
          <w:color w:val="000000"/>
          <w:sz w:val="32"/>
          <w:szCs w:val="32"/>
          <w:lang w:val="en-US" w:eastAsia="zh-CN"/>
        </w:rPr>
      </w:pPr>
    </w:p>
    <w:p w14:paraId="1CB44F20">
      <w:pPr>
        <w:rPr>
          <w:rFonts w:hint="eastAsia" w:ascii="仿宋_GB2312" w:hAnsi="仿宋_GB2312" w:eastAsia="仿宋_GB2312" w:cs="仿宋_GB2312"/>
          <w:color w:val="000000"/>
          <w:kern w:val="0"/>
          <w:sz w:val="32"/>
          <w:szCs w:val="32"/>
          <w:lang w:val="en-US" w:eastAsia="zh-CN" w:bidi="ar"/>
        </w:rPr>
      </w:pPr>
      <w:bookmarkStart w:id="10" w:name="_Toc112223524"/>
      <w:r>
        <w:rPr>
          <w:rFonts w:hint="eastAsia" w:ascii="仿宋_GB2312" w:hAnsi="仿宋_GB2312" w:eastAsia="仿宋_GB2312" w:cs="仿宋_GB2312"/>
          <w:color w:val="000000"/>
          <w:kern w:val="0"/>
          <w:sz w:val="32"/>
          <w:szCs w:val="32"/>
          <w:lang w:val="en-US" w:eastAsia="zh-CN" w:bidi="ar"/>
        </w:rPr>
        <w:br w:type="page"/>
      </w:r>
    </w:p>
    <w:p w14:paraId="1C8DEBFB">
      <w:pPr>
        <w:keepNext w:val="0"/>
        <w:keepLines w:val="0"/>
        <w:pageBreakBefore w:val="0"/>
        <w:widowControl/>
        <w:suppressLineNumbers w:val="0"/>
        <w:kinsoku/>
        <w:wordWrap/>
        <w:overflowPunct/>
        <w:topLinePunct w:val="0"/>
        <w:autoSpaceDE/>
        <w:autoSpaceDN/>
        <w:bidi w:val="0"/>
        <w:spacing w:line="600" w:lineRule="exact"/>
        <w:jc w:val="left"/>
        <w:textAlignment w:val="auto"/>
        <w:rPr>
          <w:rFonts w:hint="eastAsia" w:ascii="仿宋_GB2312" w:hAnsi="仿宋_GB2312" w:eastAsia="仿宋_GB2312" w:cs="仿宋_GB2312"/>
          <w:color w:val="000000"/>
          <w:kern w:val="0"/>
          <w:sz w:val="32"/>
          <w:szCs w:val="32"/>
          <w:lang w:val="en-US" w:eastAsia="zh-CN" w:bidi="ar"/>
        </w:rPr>
      </w:pPr>
      <w:r>
        <w:rPr>
          <w:rFonts w:hint="eastAsia" w:ascii="仿宋_GB2312" w:hAnsi="仿宋_GB2312" w:eastAsia="仿宋_GB2312" w:cs="仿宋_GB2312"/>
          <w:color w:val="000000"/>
          <w:kern w:val="0"/>
          <w:sz w:val="32"/>
          <w:szCs w:val="32"/>
          <w:lang w:val="en-US" w:eastAsia="zh-CN" w:bidi="ar"/>
        </w:rPr>
        <w:t>8-2在“国家企业信用信息公示系统”中未被列入国家市场监督管理总局“经营异常名录”或“严重违法失信企业名单”（网址 http://www.gsxt.gov.cn/index.html）；</w:t>
      </w:r>
    </w:p>
    <w:tbl>
      <w:tblPr>
        <w:tblStyle w:val="14"/>
        <w:tblW w:w="0" w:type="auto"/>
        <w:tblInd w:w="0" w:type="dxa"/>
        <w:tblBorders>
          <w:top w:val="single" w:color="auto" w:sz="12" w:space="0"/>
          <w:left w:val="single" w:color="auto" w:sz="12" w:space="0"/>
          <w:bottom w:val="single" w:color="auto" w:sz="12" w:space="0"/>
          <w:right w:val="single" w:color="auto" w:sz="12" w:space="0"/>
          <w:insideH w:val="single" w:color="auto" w:sz="4" w:space="0"/>
          <w:insideV w:val="none" w:color="auto" w:sz="0" w:space="0"/>
        </w:tblBorders>
        <w:tblLayout w:type="autofit"/>
        <w:tblCellMar>
          <w:top w:w="0" w:type="dxa"/>
          <w:left w:w="108" w:type="dxa"/>
          <w:bottom w:w="0" w:type="dxa"/>
          <w:right w:w="108" w:type="dxa"/>
        </w:tblCellMar>
      </w:tblPr>
      <w:tblGrid>
        <w:gridCol w:w="9287"/>
      </w:tblGrid>
      <w:tr w14:paraId="2D03B0B4">
        <w:tblPrEx>
          <w:tblBorders>
            <w:top w:val="single" w:color="auto" w:sz="12" w:space="0"/>
            <w:left w:val="single" w:color="auto" w:sz="12" w:space="0"/>
            <w:bottom w:val="single" w:color="auto" w:sz="12" w:space="0"/>
            <w:right w:val="single" w:color="auto" w:sz="12" w:space="0"/>
            <w:insideH w:val="single" w:color="auto" w:sz="4" w:space="0"/>
            <w:insideV w:val="none" w:color="auto" w:sz="0" w:space="0"/>
          </w:tblBorders>
          <w:tblCellMar>
            <w:top w:w="0" w:type="dxa"/>
            <w:left w:w="108" w:type="dxa"/>
            <w:bottom w:w="0" w:type="dxa"/>
            <w:right w:w="108" w:type="dxa"/>
          </w:tblCellMar>
        </w:tblPrEx>
        <w:trPr>
          <w:trHeight w:val="11158" w:hRule="atLeast"/>
        </w:trPr>
        <w:tc>
          <w:tcPr>
            <w:tcW w:w="9287" w:type="dxa"/>
            <w:tcBorders>
              <w:tl2br w:val="nil"/>
              <w:tr2bl w:val="nil"/>
            </w:tcBorders>
            <w:vAlign w:val="center"/>
          </w:tcPr>
          <w:p w14:paraId="3B592FD0">
            <w:pPr>
              <w:pageBreakBefore w:val="0"/>
              <w:kinsoku/>
              <w:wordWrap/>
              <w:overflowPunct/>
              <w:topLinePunct w:val="0"/>
              <w:autoSpaceDE/>
              <w:autoSpaceDN/>
              <w:bidi w:val="0"/>
              <w:spacing w:line="600" w:lineRule="exact"/>
              <w:jc w:val="left"/>
              <w:textAlignment w:val="auto"/>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示例：</w:t>
            </w:r>
          </w:p>
          <w:p w14:paraId="4F7741BD">
            <w:pPr>
              <w:pageBreakBefore w:val="0"/>
              <w:kinsoku/>
              <w:wordWrap/>
              <w:overflowPunct/>
              <w:topLinePunct w:val="0"/>
              <w:autoSpaceDE/>
              <w:autoSpaceDN/>
              <w:bidi w:val="0"/>
              <w:spacing w:line="600" w:lineRule="exact"/>
              <w:jc w:val="center"/>
              <w:textAlignment w:val="auto"/>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drawing>
                <wp:anchor distT="0" distB="0" distL="114300" distR="114300" simplePos="0" relativeHeight="251662336" behindDoc="0" locked="0" layoutInCell="1" allowOverlap="1">
                  <wp:simplePos x="0" y="0"/>
                  <wp:positionH relativeFrom="column">
                    <wp:posOffset>22225</wp:posOffset>
                  </wp:positionH>
                  <wp:positionV relativeFrom="paragraph">
                    <wp:posOffset>44450</wp:posOffset>
                  </wp:positionV>
                  <wp:extent cx="5756275" cy="5505450"/>
                  <wp:effectExtent l="0" t="0" r="4445" b="11430"/>
                  <wp:wrapSquare wrapText="bothSides"/>
                  <wp:docPr id="2" name="图片 2" descr="ce4a8198-b1d2-48c0-980d-63a2be4b0b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ce4a8198-b1d2-48c0-980d-63a2be4b0b40"/>
                          <pic:cNvPicPr>
                            <a:picLocks noChangeAspect="1"/>
                          </pic:cNvPicPr>
                        </pic:nvPicPr>
                        <pic:blipFill>
                          <a:blip r:embed="rId7"/>
                          <a:stretch>
                            <a:fillRect/>
                          </a:stretch>
                        </pic:blipFill>
                        <pic:spPr>
                          <a:xfrm>
                            <a:off x="0" y="0"/>
                            <a:ext cx="5756275" cy="5505450"/>
                          </a:xfrm>
                          <a:prstGeom prst="rect">
                            <a:avLst/>
                          </a:prstGeom>
                        </pic:spPr>
                      </pic:pic>
                    </a:graphicData>
                  </a:graphic>
                </wp:anchor>
              </w:drawing>
            </w:r>
          </w:p>
          <w:p w14:paraId="29340ECA">
            <w:pPr>
              <w:pageBreakBefore w:val="0"/>
              <w:kinsoku/>
              <w:wordWrap/>
              <w:overflowPunct/>
              <w:topLinePunct w:val="0"/>
              <w:autoSpaceDE/>
              <w:autoSpaceDN/>
              <w:bidi w:val="0"/>
              <w:spacing w:line="600" w:lineRule="exact"/>
              <w:jc w:val="center"/>
              <w:textAlignment w:val="auto"/>
              <w:rPr>
                <w:rFonts w:hint="eastAsia" w:ascii="仿宋_GB2312" w:hAnsi="仿宋_GB2312" w:eastAsia="仿宋_GB2312" w:cs="仿宋_GB2312"/>
                <w:b/>
                <w:sz w:val="32"/>
                <w:szCs w:val="32"/>
                <w:vertAlign w:val="baseline"/>
                <w:lang w:val="en-US" w:eastAsia="zh-CN"/>
              </w:rPr>
            </w:pPr>
          </w:p>
        </w:tc>
      </w:tr>
    </w:tbl>
    <w:p w14:paraId="384E7C13">
      <w:pPr>
        <w:keepNext w:val="0"/>
        <w:keepLines w:val="0"/>
        <w:pageBreakBefore w:val="0"/>
        <w:widowControl/>
        <w:suppressLineNumbers w:val="0"/>
        <w:kinsoku/>
        <w:wordWrap/>
        <w:overflowPunct/>
        <w:topLinePunct w:val="0"/>
        <w:autoSpaceDE/>
        <w:autoSpaceDN/>
        <w:bidi w:val="0"/>
        <w:spacing w:line="600" w:lineRule="exact"/>
        <w:jc w:val="left"/>
        <w:textAlignment w:val="auto"/>
        <w:rPr>
          <w:rFonts w:hint="eastAsia" w:ascii="仿宋_GB2312" w:hAnsi="仿宋_GB2312" w:eastAsia="仿宋_GB2312" w:cs="仿宋_GB2312"/>
          <w:color w:val="000000"/>
          <w:kern w:val="0"/>
          <w:sz w:val="32"/>
          <w:szCs w:val="32"/>
          <w:lang w:val="en-US" w:eastAsia="zh-CN" w:bidi="ar"/>
        </w:rPr>
      </w:pPr>
    </w:p>
    <w:p w14:paraId="332D6E03">
      <w:pPr>
        <w:keepNext w:val="0"/>
        <w:keepLines w:val="0"/>
        <w:pageBreakBefore w:val="0"/>
        <w:widowControl/>
        <w:suppressLineNumbers w:val="0"/>
        <w:kinsoku/>
        <w:wordWrap/>
        <w:overflowPunct/>
        <w:topLinePunct w:val="0"/>
        <w:autoSpaceDE/>
        <w:autoSpaceDN/>
        <w:bidi w:val="0"/>
        <w:spacing w:line="600" w:lineRule="exact"/>
        <w:jc w:val="left"/>
        <w:textAlignment w:val="auto"/>
        <w:rPr>
          <w:rFonts w:hint="eastAsia" w:ascii="仿宋_GB2312" w:hAnsi="仿宋_GB2312" w:eastAsia="仿宋_GB2312" w:cs="仿宋_GB2312"/>
          <w:color w:val="000000"/>
          <w:kern w:val="0"/>
          <w:sz w:val="32"/>
          <w:szCs w:val="32"/>
          <w:lang w:val="en-US" w:eastAsia="zh-CN" w:bidi="ar"/>
        </w:rPr>
      </w:pPr>
    </w:p>
    <w:p w14:paraId="0C23ECC7">
      <w:pPr>
        <w:keepNext w:val="0"/>
        <w:keepLines w:val="0"/>
        <w:pageBreakBefore w:val="0"/>
        <w:widowControl/>
        <w:suppressLineNumbers w:val="0"/>
        <w:kinsoku/>
        <w:wordWrap/>
        <w:overflowPunct/>
        <w:topLinePunct w:val="0"/>
        <w:autoSpaceDE/>
        <w:autoSpaceDN/>
        <w:bidi w:val="0"/>
        <w:spacing w:line="600" w:lineRule="exact"/>
        <w:jc w:val="left"/>
        <w:textAlignment w:val="auto"/>
        <w:rPr>
          <w:rFonts w:hint="eastAsia" w:ascii="仿宋_GB2312" w:hAnsi="仿宋_GB2312" w:eastAsia="仿宋_GB2312" w:cs="仿宋_GB2312"/>
          <w:color w:val="000000"/>
          <w:kern w:val="0"/>
          <w:sz w:val="32"/>
          <w:szCs w:val="32"/>
          <w:lang w:val="en-US" w:eastAsia="zh-CN" w:bidi="ar"/>
        </w:rPr>
      </w:pPr>
      <w:r>
        <w:rPr>
          <w:rFonts w:hint="eastAsia" w:ascii="仿宋_GB2312" w:hAnsi="仿宋_GB2312" w:eastAsia="仿宋_GB2312" w:cs="仿宋_GB2312"/>
          <w:color w:val="000000"/>
          <w:kern w:val="0"/>
          <w:sz w:val="32"/>
          <w:szCs w:val="32"/>
          <w:lang w:val="en-US" w:eastAsia="zh-CN" w:bidi="ar"/>
        </w:rPr>
        <w:t>8-3：在“国家税务总局”中未被国家税务总局列入“重大税收违法案件当事人名单”（网址https://www.chinatax.gov.cn/chinatax/c101249/n2020011502/index.html）；</w:t>
      </w:r>
    </w:p>
    <w:tbl>
      <w:tblPr>
        <w:tblStyle w:val="14"/>
        <w:tblW w:w="0" w:type="auto"/>
        <w:tblInd w:w="0" w:type="dxa"/>
        <w:tblBorders>
          <w:top w:val="single" w:color="auto" w:sz="12" w:space="0"/>
          <w:left w:val="single" w:color="auto" w:sz="12" w:space="0"/>
          <w:bottom w:val="single" w:color="auto" w:sz="12" w:space="0"/>
          <w:right w:val="single" w:color="auto" w:sz="12" w:space="0"/>
          <w:insideH w:val="single" w:color="auto" w:sz="4" w:space="0"/>
          <w:insideV w:val="none" w:color="auto" w:sz="0" w:space="0"/>
        </w:tblBorders>
        <w:tblLayout w:type="autofit"/>
        <w:tblCellMar>
          <w:top w:w="0" w:type="dxa"/>
          <w:left w:w="108" w:type="dxa"/>
          <w:bottom w:w="0" w:type="dxa"/>
          <w:right w:w="108" w:type="dxa"/>
        </w:tblCellMar>
      </w:tblPr>
      <w:tblGrid>
        <w:gridCol w:w="9160"/>
      </w:tblGrid>
      <w:tr w14:paraId="1432FD16">
        <w:tblPrEx>
          <w:tblBorders>
            <w:top w:val="single" w:color="auto" w:sz="12" w:space="0"/>
            <w:left w:val="single" w:color="auto" w:sz="12" w:space="0"/>
            <w:bottom w:val="single" w:color="auto" w:sz="12" w:space="0"/>
            <w:right w:val="single" w:color="auto" w:sz="12" w:space="0"/>
            <w:insideH w:val="single" w:color="auto" w:sz="4" w:space="0"/>
            <w:insideV w:val="none" w:color="auto" w:sz="0" w:space="0"/>
          </w:tblBorders>
          <w:tblCellMar>
            <w:top w:w="0" w:type="dxa"/>
            <w:left w:w="108" w:type="dxa"/>
            <w:bottom w:w="0" w:type="dxa"/>
            <w:right w:w="108" w:type="dxa"/>
          </w:tblCellMar>
        </w:tblPrEx>
        <w:trPr>
          <w:trHeight w:val="8928" w:hRule="atLeast"/>
        </w:trPr>
        <w:tc>
          <w:tcPr>
            <w:tcW w:w="9160" w:type="dxa"/>
            <w:tcBorders>
              <w:tl2br w:val="nil"/>
              <w:tr2bl w:val="nil"/>
            </w:tcBorders>
            <w:vAlign w:val="center"/>
          </w:tcPr>
          <w:p w14:paraId="249C44C8">
            <w:pPr>
              <w:pageBreakBefore w:val="0"/>
              <w:kinsoku/>
              <w:wordWrap/>
              <w:overflowPunct/>
              <w:topLinePunct w:val="0"/>
              <w:autoSpaceDE/>
              <w:autoSpaceDN/>
              <w:bidi w:val="0"/>
              <w:spacing w:line="600" w:lineRule="exact"/>
              <w:jc w:val="left"/>
              <w:textAlignment w:val="auto"/>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示例：</w:t>
            </w:r>
          </w:p>
          <w:p w14:paraId="1CA45C78">
            <w:pPr>
              <w:pageBreakBefore w:val="0"/>
              <w:kinsoku/>
              <w:wordWrap/>
              <w:overflowPunct/>
              <w:topLinePunct w:val="0"/>
              <w:autoSpaceDE/>
              <w:autoSpaceDN/>
              <w:bidi w:val="0"/>
              <w:spacing w:line="600" w:lineRule="exact"/>
              <w:jc w:val="left"/>
              <w:textAlignment w:val="auto"/>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drawing>
                <wp:anchor distT="0" distB="0" distL="114300" distR="114300" simplePos="0" relativeHeight="251663360" behindDoc="0" locked="0" layoutInCell="1" allowOverlap="1">
                  <wp:simplePos x="0" y="0"/>
                  <wp:positionH relativeFrom="column">
                    <wp:posOffset>72390</wp:posOffset>
                  </wp:positionH>
                  <wp:positionV relativeFrom="paragraph">
                    <wp:posOffset>208915</wp:posOffset>
                  </wp:positionV>
                  <wp:extent cx="5759450" cy="2853055"/>
                  <wp:effectExtent l="92710" t="197485" r="106680" b="210820"/>
                  <wp:wrapSquare wrapText="bothSides"/>
                  <wp:docPr id="6" name="图片 6" descr="1c2a483e-6d6d-4248-997f-afbeb504006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1c2a483e-6d6d-4248-997f-afbeb504006b"/>
                          <pic:cNvPicPr>
                            <a:picLocks noChangeAspect="1"/>
                          </pic:cNvPicPr>
                        </pic:nvPicPr>
                        <pic:blipFill>
                          <a:blip r:embed="rId8"/>
                          <a:stretch>
                            <a:fillRect/>
                          </a:stretch>
                        </pic:blipFill>
                        <pic:spPr>
                          <a:xfrm rot="240000">
                            <a:off x="0" y="0"/>
                            <a:ext cx="5759450" cy="2853055"/>
                          </a:xfrm>
                          <a:prstGeom prst="rect">
                            <a:avLst/>
                          </a:prstGeom>
                        </pic:spPr>
                      </pic:pic>
                    </a:graphicData>
                  </a:graphic>
                </wp:anchor>
              </w:drawing>
            </w:r>
          </w:p>
          <w:p w14:paraId="160CBC46">
            <w:pPr>
              <w:pageBreakBefore w:val="0"/>
              <w:kinsoku/>
              <w:wordWrap/>
              <w:overflowPunct/>
              <w:topLinePunct w:val="0"/>
              <w:autoSpaceDE/>
              <w:autoSpaceDN/>
              <w:bidi w:val="0"/>
              <w:spacing w:line="600" w:lineRule="exact"/>
              <w:jc w:val="center"/>
              <w:textAlignment w:val="auto"/>
              <w:rPr>
                <w:rFonts w:hint="eastAsia" w:ascii="仿宋_GB2312" w:hAnsi="仿宋_GB2312" w:eastAsia="仿宋_GB2312" w:cs="仿宋_GB2312"/>
                <w:b/>
                <w:bCs/>
                <w:sz w:val="32"/>
                <w:szCs w:val="32"/>
                <w:lang w:val="en-US" w:eastAsia="zh-CN"/>
              </w:rPr>
            </w:pPr>
          </w:p>
          <w:p w14:paraId="3EE5FC21">
            <w:pPr>
              <w:pageBreakBefore w:val="0"/>
              <w:kinsoku/>
              <w:wordWrap/>
              <w:overflowPunct/>
              <w:topLinePunct w:val="0"/>
              <w:autoSpaceDE/>
              <w:autoSpaceDN/>
              <w:bidi w:val="0"/>
              <w:spacing w:line="600" w:lineRule="exact"/>
              <w:jc w:val="center"/>
              <w:textAlignment w:val="auto"/>
              <w:rPr>
                <w:rFonts w:hint="eastAsia" w:ascii="仿宋_GB2312" w:hAnsi="仿宋_GB2312" w:eastAsia="仿宋_GB2312" w:cs="仿宋_GB2312"/>
                <w:b/>
                <w:sz w:val="32"/>
                <w:szCs w:val="32"/>
                <w:vertAlign w:val="baseline"/>
                <w:lang w:val="en-US" w:eastAsia="zh-CN"/>
              </w:rPr>
            </w:pPr>
          </w:p>
        </w:tc>
      </w:tr>
    </w:tbl>
    <w:p w14:paraId="35B5996A">
      <w:pPr>
        <w:keepNext w:val="0"/>
        <w:keepLines w:val="0"/>
        <w:pageBreakBefore w:val="0"/>
        <w:widowControl/>
        <w:suppressLineNumbers w:val="0"/>
        <w:kinsoku/>
        <w:wordWrap/>
        <w:overflowPunct/>
        <w:topLinePunct w:val="0"/>
        <w:autoSpaceDE/>
        <w:autoSpaceDN/>
        <w:bidi w:val="0"/>
        <w:spacing w:line="600" w:lineRule="exact"/>
        <w:jc w:val="left"/>
        <w:textAlignment w:val="auto"/>
        <w:rPr>
          <w:rFonts w:hint="eastAsia" w:ascii="仿宋_GB2312" w:hAnsi="仿宋_GB2312" w:eastAsia="仿宋_GB2312" w:cs="仿宋_GB2312"/>
          <w:color w:val="000000"/>
          <w:kern w:val="0"/>
          <w:sz w:val="32"/>
          <w:szCs w:val="32"/>
          <w:lang w:val="en-US" w:eastAsia="zh-CN" w:bidi="ar"/>
        </w:rPr>
      </w:pPr>
    </w:p>
    <w:p w14:paraId="6F36C67A">
      <w:pPr>
        <w:pageBreakBefore w:val="0"/>
        <w:kinsoku/>
        <w:wordWrap/>
        <w:overflowPunct/>
        <w:topLinePunct w:val="0"/>
        <w:autoSpaceDE/>
        <w:autoSpaceDN/>
        <w:bidi w:val="0"/>
        <w:spacing w:line="600" w:lineRule="exact"/>
        <w:textAlignment w:val="auto"/>
        <w:rPr>
          <w:rFonts w:hint="eastAsia" w:ascii="仿宋_GB2312" w:hAnsi="仿宋_GB2312" w:eastAsia="仿宋_GB2312" w:cs="仿宋_GB2312"/>
          <w:sz w:val="32"/>
          <w:szCs w:val="32"/>
          <w:lang w:val="en-US" w:eastAsia="zh-CN"/>
        </w:rPr>
      </w:pPr>
    </w:p>
    <w:bookmarkEnd w:id="10"/>
    <w:p w14:paraId="46467CBC">
      <w:pPr>
        <w:pageBreakBefore w:val="0"/>
        <w:widowControl/>
        <w:kinsoku/>
        <w:wordWrap/>
        <w:overflowPunct/>
        <w:topLinePunct w:val="0"/>
        <w:autoSpaceDE/>
        <w:autoSpaceDN/>
        <w:bidi w:val="0"/>
        <w:spacing w:line="600" w:lineRule="exact"/>
        <w:jc w:val="left"/>
        <w:textAlignment w:val="auto"/>
        <w:rPr>
          <w:rFonts w:hint="eastAsia" w:ascii="仿宋_GB2312" w:hAnsi="仿宋_GB2312" w:eastAsia="仿宋_GB2312" w:cs="仿宋_GB2312"/>
          <w:color w:val="000000"/>
          <w:sz w:val="32"/>
          <w:szCs w:val="32"/>
        </w:rPr>
        <w:sectPr>
          <w:pgSz w:w="11905" w:h="16838"/>
          <w:pgMar w:top="1531" w:right="1417" w:bottom="1531" w:left="1417" w:header="720" w:footer="907" w:gutter="0"/>
          <w:pgBorders>
            <w:top w:val="none" w:sz="0" w:space="0"/>
            <w:left w:val="none" w:sz="0" w:space="0"/>
            <w:bottom w:val="none" w:sz="0" w:space="0"/>
            <w:right w:val="none" w:sz="0" w:space="0"/>
          </w:pgBorders>
          <w:pgNumType w:fmt="decimal"/>
          <w:cols w:space="0" w:num="1"/>
          <w:rtlGutter w:val="0"/>
          <w:docGrid w:linePitch="312" w:charSpace="0"/>
        </w:sectPr>
      </w:pPr>
    </w:p>
    <w:p w14:paraId="4D66A0A4">
      <w:pPr>
        <w:pageBreakBefore w:val="0"/>
        <w:widowControl/>
        <w:kinsoku/>
        <w:wordWrap/>
        <w:overflowPunct/>
        <w:topLinePunct w:val="0"/>
        <w:autoSpaceDE/>
        <w:autoSpaceDN/>
        <w:bidi w:val="0"/>
        <w:spacing w:line="600" w:lineRule="exact"/>
        <w:jc w:val="left"/>
        <w:textAlignment w:val="auto"/>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附件</w:t>
      </w:r>
      <w:r>
        <w:rPr>
          <w:rFonts w:hint="eastAsia" w:ascii="仿宋_GB2312" w:hAnsi="仿宋_GB2312" w:eastAsia="仿宋_GB2312" w:cs="仿宋_GB2312"/>
          <w:color w:val="000000"/>
          <w:sz w:val="32"/>
          <w:szCs w:val="32"/>
          <w:lang w:val="en-US" w:eastAsia="zh-CN"/>
        </w:rPr>
        <w:t>9</w:t>
      </w:r>
      <w:r>
        <w:rPr>
          <w:rFonts w:hint="eastAsia" w:ascii="仿宋_GB2312" w:hAnsi="仿宋_GB2312" w:eastAsia="仿宋_GB2312" w:cs="仿宋_GB2312"/>
          <w:color w:val="000000"/>
          <w:sz w:val="32"/>
          <w:szCs w:val="32"/>
        </w:rPr>
        <w:t>：</w:t>
      </w:r>
    </w:p>
    <w:p w14:paraId="2CA21861">
      <w:pPr>
        <w:pageBreakBefore w:val="0"/>
        <w:widowControl/>
        <w:kinsoku/>
        <w:wordWrap/>
        <w:overflowPunct/>
        <w:topLinePunct w:val="0"/>
        <w:autoSpaceDE/>
        <w:autoSpaceDN/>
        <w:bidi w:val="0"/>
        <w:snapToGrid w:val="0"/>
        <w:spacing w:line="600" w:lineRule="exact"/>
        <w:jc w:val="center"/>
        <w:textAlignment w:val="auto"/>
        <w:rPr>
          <w:rFonts w:hint="eastAsia" w:ascii="仿宋_GB2312" w:hAnsi="仿宋_GB2312" w:eastAsia="仿宋_GB2312" w:cs="仿宋_GB2312"/>
          <w:color w:val="000000"/>
          <w:sz w:val="32"/>
          <w:szCs w:val="32"/>
          <w:lang w:val="en-US" w:eastAsia="zh-CN"/>
        </w:rPr>
      </w:pPr>
      <w:r>
        <w:rPr>
          <w:rFonts w:hint="eastAsia" w:ascii="仿宋_GB2312" w:hAnsi="仿宋_GB2312" w:eastAsia="仿宋_GB2312" w:cs="仿宋_GB2312"/>
          <w:color w:val="000000"/>
          <w:sz w:val="32"/>
          <w:szCs w:val="32"/>
          <w:lang w:val="en-US" w:eastAsia="zh-CN"/>
        </w:rPr>
        <w:t>近五年业绩证明文件（</w:t>
      </w:r>
      <w:bookmarkStart w:id="11" w:name="_GoBack"/>
      <w:bookmarkEnd w:id="11"/>
      <w:r>
        <w:rPr>
          <w:rFonts w:hint="eastAsia" w:ascii="仿宋_GB2312" w:hAnsi="仿宋_GB2312" w:eastAsia="仿宋_GB2312" w:cs="仿宋_GB2312"/>
          <w:color w:val="000000"/>
          <w:sz w:val="32"/>
          <w:szCs w:val="32"/>
          <w:lang w:val="en-US" w:eastAsia="zh-CN"/>
        </w:rPr>
        <w:t>最少三个）</w:t>
      </w:r>
    </w:p>
    <w:p w14:paraId="738FC5B6">
      <w:pPr>
        <w:pageBreakBefore w:val="0"/>
        <w:widowControl w:val="0"/>
        <w:numPr>
          <w:ilvl w:val="0"/>
          <w:numId w:val="0"/>
        </w:numPr>
        <w:kinsoku/>
        <w:wordWrap/>
        <w:overflowPunct/>
        <w:topLinePunct w:val="0"/>
        <w:autoSpaceDE/>
        <w:autoSpaceDN/>
        <w:bidi w:val="0"/>
        <w:spacing w:line="600" w:lineRule="exact"/>
        <w:jc w:val="center"/>
        <w:textAlignment w:val="auto"/>
        <w:rPr>
          <w:rFonts w:hint="eastAsia" w:ascii="仿宋_GB2312" w:hAnsi="仿宋_GB2312" w:eastAsia="仿宋_GB2312" w:cs="仿宋_GB2312"/>
          <w:b/>
          <w:bCs/>
          <w:sz w:val="32"/>
          <w:szCs w:val="32"/>
        </w:rPr>
      </w:pPr>
    </w:p>
    <w:tbl>
      <w:tblPr>
        <w:tblStyle w:val="13"/>
        <w:tblW w:w="5000" w:type="pct"/>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1046"/>
        <w:gridCol w:w="1871"/>
        <w:gridCol w:w="1455"/>
        <w:gridCol w:w="1684"/>
        <w:gridCol w:w="2725"/>
        <w:gridCol w:w="1589"/>
        <w:gridCol w:w="1948"/>
        <w:gridCol w:w="1672"/>
      </w:tblGrid>
      <w:tr w14:paraId="2CD8721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75" w:hRule="atLeast"/>
        </w:trPr>
        <w:tc>
          <w:tcPr>
            <w:tcW w:w="373" w:type="pct"/>
            <w:tcBorders>
              <w:tl2br w:val="nil"/>
              <w:tr2bl w:val="nil"/>
            </w:tcBorders>
            <w:shd w:val="clear" w:color="auto" w:fill="auto"/>
            <w:vAlign w:val="center"/>
          </w:tcPr>
          <w:p w14:paraId="0D22A08F">
            <w:pPr>
              <w:keepNext w:val="0"/>
              <w:keepLines w:val="0"/>
              <w:pageBreakBefore w:val="0"/>
              <w:widowControl/>
              <w:kinsoku/>
              <w:wordWrap/>
              <w:overflowPunct/>
              <w:topLinePunct w:val="0"/>
              <w:autoSpaceDE/>
              <w:autoSpaceDN/>
              <w:bidi w:val="0"/>
              <w:adjustRightInd/>
              <w:snapToGrid w:val="0"/>
              <w:spacing w:line="600" w:lineRule="exact"/>
              <w:jc w:val="center"/>
              <w:textAlignment w:val="auto"/>
              <w:rPr>
                <w:rFonts w:hint="eastAsia" w:ascii="仿宋_GB2312" w:hAnsi="仿宋_GB2312" w:eastAsia="仿宋_GB2312" w:cs="仿宋_GB2312"/>
                <w:b/>
                <w:bCs/>
                <w:color w:val="000000"/>
                <w:kern w:val="0"/>
                <w:sz w:val="32"/>
                <w:szCs w:val="32"/>
              </w:rPr>
            </w:pPr>
            <w:r>
              <w:rPr>
                <w:rFonts w:hint="eastAsia" w:ascii="仿宋_GB2312" w:hAnsi="仿宋_GB2312" w:eastAsia="仿宋_GB2312" w:cs="仿宋_GB2312"/>
                <w:b/>
                <w:bCs/>
                <w:color w:val="000000"/>
                <w:kern w:val="0"/>
                <w:sz w:val="32"/>
                <w:szCs w:val="32"/>
              </w:rPr>
              <w:t>序号</w:t>
            </w:r>
          </w:p>
        </w:tc>
        <w:tc>
          <w:tcPr>
            <w:tcW w:w="668" w:type="pct"/>
            <w:tcBorders>
              <w:tl2br w:val="nil"/>
              <w:tr2bl w:val="nil"/>
            </w:tcBorders>
            <w:shd w:val="clear" w:color="auto" w:fill="auto"/>
            <w:vAlign w:val="center"/>
          </w:tcPr>
          <w:p w14:paraId="272BA4E2">
            <w:pPr>
              <w:keepNext w:val="0"/>
              <w:keepLines w:val="0"/>
              <w:pageBreakBefore w:val="0"/>
              <w:widowControl/>
              <w:kinsoku/>
              <w:wordWrap/>
              <w:overflowPunct/>
              <w:topLinePunct w:val="0"/>
              <w:autoSpaceDE/>
              <w:autoSpaceDN/>
              <w:bidi w:val="0"/>
              <w:adjustRightInd/>
              <w:snapToGrid w:val="0"/>
              <w:spacing w:line="600" w:lineRule="exact"/>
              <w:jc w:val="center"/>
              <w:textAlignment w:val="auto"/>
              <w:rPr>
                <w:rFonts w:hint="eastAsia" w:ascii="仿宋_GB2312" w:hAnsi="仿宋_GB2312" w:eastAsia="仿宋_GB2312" w:cs="仿宋_GB2312"/>
                <w:b/>
                <w:bCs/>
                <w:color w:val="000000"/>
                <w:kern w:val="0"/>
                <w:sz w:val="32"/>
                <w:szCs w:val="32"/>
              </w:rPr>
            </w:pPr>
            <w:r>
              <w:rPr>
                <w:rFonts w:hint="eastAsia" w:ascii="仿宋_GB2312" w:hAnsi="仿宋_GB2312" w:eastAsia="仿宋_GB2312" w:cs="仿宋_GB2312"/>
                <w:b/>
                <w:bCs/>
                <w:color w:val="000000"/>
                <w:kern w:val="0"/>
                <w:sz w:val="32"/>
                <w:szCs w:val="32"/>
              </w:rPr>
              <w:t>业绩项目名称</w:t>
            </w:r>
          </w:p>
        </w:tc>
        <w:tc>
          <w:tcPr>
            <w:tcW w:w="519" w:type="pct"/>
            <w:tcBorders>
              <w:tl2br w:val="nil"/>
              <w:tr2bl w:val="nil"/>
            </w:tcBorders>
            <w:shd w:val="clear" w:color="auto" w:fill="auto"/>
            <w:vAlign w:val="center"/>
          </w:tcPr>
          <w:p w14:paraId="753D78E8">
            <w:pPr>
              <w:keepNext w:val="0"/>
              <w:keepLines w:val="0"/>
              <w:pageBreakBefore w:val="0"/>
              <w:widowControl/>
              <w:kinsoku/>
              <w:wordWrap/>
              <w:overflowPunct/>
              <w:topLinePunct w:val="0"/>
              <w:autoSpaceDE/>
              <w:autoSpaceDN/>
              <w:bidi w:val="0"/>
              <w:adjustRightInd/>
              <w:snapToGrid w:val="0"/>
              <w:spacing w:line="600" w:lineRule="exact"/>
              <w:jc w:val="center"/>
              <w:textAlignment w:val="auto"/>
              <w:rPr>
                <w:rFonts w:hint="eastAsia" w:ascii="仿宋_GB2312" w:hAnsi="仿宋_GB2312" w:eastAsia="仿宋_GB2312" w:cs="仿宋_GB2312"/>
                <w:b/>
                <w:bCs/>
                <w:color w:val="000000"/>
                <w:kern w:val="0"/>
                <w:sz w:val="32"/>
                <w:szCs w:val="32"/>
                <w:lang w:eastAsia="zh-CN"/>
              </w:rPr>
            </w:pPr>
            <w:r>
              <w:rPr>
                <w:rFonts w:hint="eastAsia" w:ascii="仿宋_GB2312" w:hAnsi="仿宋_GB2312" w:eastAsia="仿宋_GB2312" w:cs="仿宋_GB2312"/>
                <w:b/>
                <w:bCs/>
                <w:color w:val="000000"/>
                <w:kern w:val="0"/>
                <w:sz w:val="32"/>
                <w:szCs w:val="32"/>
              </w:rPr>
              <w:t>金额</w:t>
            </w:r>
            <w:r>
              <w:rPr>
                <w:rFonts w:hint="eastAsia" w:ascii="仿宋_GB2312" w:hAnsi="仿宋_GB2312" w:eastAsia="仿宋_GB2312" w:cs="仿宋_GB2312"/>
                <w:b/>
                <w:bCs/>
                <w:color w:val="000000"/>
                <w:kern w:val="0"/>
                <w:sz w:val="32"/>
                <w:szCs w:val="32"/>
                <w:lang w:eastAsia="zh-CN"/>
              </w:rPr>
              <w:t>（</w:t>
            </w:r>
            <w:r>
              <w:rPr>
                <w:rFonts w:hint="eastAsia" w:ascii="仿宋_GB2312" w:hAnsi="仿宋_GB2312" w:eastAsia="仿宋_GB2312" w:cs="仿宋_GB2312"/>
                <w:b/>
                <w:bCs/>
                <w:color w:val="000000"/>
                <w:kern w:val="0"/>
                <w:sz w:val="32"/>
                <w:szCs w:val="32"/>
                <w:lang w:val="en-US" w:eastAsia="zh-CN"/>
              </w:rPr>
              <w:t>万元</w:t>
            </w:r>
            <w:r>
              <w:rPr>
                <w:rFonts w:hint="eastAsia" w:ascii="仿宋_GB2312" w:hAnsi="仿宋_GB2312" w:eastAsia="仿宋_GB2312" w:cs="仿宋_GB2312"/>
                <w:b/>
                <w:bCs/>
                <w:color w:val="000000"/>
                <w:kern w:val="0"/>
                <w:sz w:val="32"/>
                <w:szCs w:val="32"/>
                <w:lang w:eastAsia="zh-CN"/>
              </w:rPr>
              <w:t>）</w:t>
            </w:r>
          </w:p>
        </w:tc>
        <w:tc>
          <w:tcPr>
            <w:tcW w:w="602" w:type="pct"/>
            <w:tcBorders>
              <w:tl2br w:val="nil"/>
              <w:tr2bl w:val="nil"/>
            </w:tcBorders>
            <w:shd w:val="clear" w:color="auto" w:fill="auto"/>
            <w:vAlign w:val="center"/>
          </w:tcPr>
          <w:p w14:paraId="1F708F28">
            <w:pPr>
              <w:keepNext w:val="0"/>
              <w:keepLines w:val="0"/>
              <w:pageBreakBefore w:val="0"/>
              <w:widowControl/>
              <w:kinsoku/>
              <w:wordWrap/>
              <w:overflowPunct/>
              <w:topLinePunct w:val="0"/>
              <w:autoSpaceDE/>
              <w:autoSpaceDN/>
              <w:bidi w:val="0"/>
              <w:adjustRightInd/>
              <w:snapToGrid w:val="0"/>
              <w:spacing w:line="600" w:lineRule="exact"/>
              <w:jc w:val="center"/>
              <w:textAlignment w:val="auto"/>
              <w:rPr>
                <w:rFonts w:hint="eastAsia" w:ascii="仿宋_GB2312" w:hAnsi="仿宋_GB2312" w:eastAsia="仿宋_GB2312" w:cs="仿宋_GB2312"/>
                <w:b/>
                <w:bCs/>
                <w:color w:val="000000"/>
                <w:kern w:val="0"/>
                <w:sz w:val="32"/>
                <w:szCs w:val="32"/>
                <w:lang w:val="en-US" w:eastAsia="zh-CN"/>
              </w:rPr>
            </w:pPr>
            <w:r>
              <w:rPr>
                <w:rFonts w:hint="eastAsia" w:ascii="仿宋_GB2312" w:hAnsi="仿宋_GB2312" w:eastAsia="仿宋_GB2312" w:cs="仿宋_GB2312"/>
                <w:b/>
                <w:bCs/>
                <w:color w:val="000000"/>
                <w:kern w:val="0"/>
                <w:sz w:val="32"/>
                <w:szCs w:val="32"/>
                <w:lang w:val="en-US" w:eastAsia="zh-CN"/>
              </w:rPr>
              <w:t>合同签订时间</w:t>
            </w:r>
          </w:p>
        </w:tc>
        <w:tc>
          <w:tcPr>
            <w:tcW w:w="973" w:type="pct"/>
            <w:tcBorders>
              <w:tl2br w:val="nil"/>
              <w:tr2bl w:val="nil"/>
            </w:tcBorders>
            <w:shd w:val="clear" w:color="auto" w:fill="auto"/>
            <w:vAlign w:val="center"/>
          </w:tcPr>
          <w:p w14:paraId="49C6AAAE">
            <w:pPr>
              <w:keepNext w:val="0"/>
              <w:keepLines w:val="0"/>
              <w:pageBreakBefore w:val="0"/>
              <w:widowControl/>
              <w:kinsoku/>
              <w:wordWrap/>
              <w:overflowPunct/>
              <w:topLinePunct w:val="0"/>
              <w:autoSpaceDE/>
              <w:autoSpaceDN/>
              <w:bidi w:val="0"/>
              <w:adjustRightInd/>
              <w:snapToGrid w:val="0"/>
              <w:spacing w:line="600" w:lineRule="exact"/>
              <w:jc w:val="center"/>
              <w:textAlignment w:val="auto"/>
              <w:rPr>
                <w:rFonts w:hint="eastAsia" w:ascii="仿宋_GB2312" w:hAnsi="仿宋_GB2312" w:eastAsia="仿宋_GB2312" w:cs="仿宋_GB2312"/>
                <w:b/>
                <w:bCs/>
                <w:color w:val="000000"/>
                <w:kern w:val="0"/>
                <w:sz w:val="32"/>
                <w:szCs w:val="32"/>
              </w:rPr>
            </w:pPr>
            <w:r>
              <w:rPr>
                <w:rFonts w:hint="eastAsia" w:ascii="仿宋_GB2312" w:hAnsi="仿宋_GB2312" w:eastAsia="仿宋_GB2312" w:cs="仿宋_GB2312"/>
                <w:b/>
                <w:bCs/>
                <w:color w:val="000000"/>
                <w:kern w:val="0"/>
                <w:sz w:val="32"/>
                <w:szCs w:val="32"/>
              </w:rPr>
              <w:t>项目起止时间</w:t>
            </w:r>
          </w:p>
        </w:tc>
        <w:tc>
          <w:tcPr>
            <w:tcW w:w="568" w:type="pct"/>
            <w:tcBorders>
              <w:tl2br w:val="nil"/>
              <w:tr2bl w:val="nil"/>
            </w:tcBorders>
            <w:shd w:val="clear" w:color="auto" w:fill="auto"/>
            <w:vAlign w:val="center"/>
          </w:tcPr>
          <w:p w14:paraId="72DB234A">
            <w:pPr>
              <w:keepNext w:val="0"/>
              <w:keepLines w:val="0"/>
              <w:pageBreakBefore w:val="0"/>
              <w:widowControl/>
              <w:kinsoku/>
              <w:wordWrap/>
              <w:overflowPunct/>
              <w:topLinePunct w:val="0"/>
              <w:autoSpaceDE/>
              <w:autoSpaceDN/>
              <w:bidi w:val="0"/>
              <w:adjustRightInd/>
              <w:snapToGrid w:val="0"/>
              <w:spacing w:line="600" w:lineRule="exact"/>
              <w:jc w:val="center"/>
              <w:textAlignment w:val="auto"/>
              <w:rPr>
                <w:rFonts w:hint="eastAsia" w:ascii="仿宋_GB2312" w:hAnsi="仿宋_GB2312" w:eastAsia="仿宋_GB2312" w:cs="仿宋_GB2312"/>
                <w:b/>
                <w:bCs/>
                <w:color w:val="000000"/>
                <w:kern w:val="0"/>
                <w:sz w:val="32"/>
                <w:szCs w:val="32"/>
                <w:lang w:val="en-US" w:eastAsia="zh-CN"/>
              </w:rPr>
            </w:pPr>
            <w:r>
              <w:rPr>
                <w:rFonts w:hint="eastAsia" w:ascii="仿宋_GB2312" w:hAnsi="仿宋_GB2312" w:eastAsia="仿宋_GB2312" w:cs="仿宋_GB2312"/>
                <w:b/>
                <w:bCs/>
                <w:color w:val="000000"/>
                <w:kern w:val="0"/>
                <w:sz w:val="32"/>
                <w:szCs w:val="32"/>
                <w:lang w:val="en-US" w:eastAsia="zh-CN"/>
              </w:rPr>
              <w:t>业主单位</w:t>
            </w:r>
          </w:p>
        </w:tc>
        <w:tc>
          <w:tcPr>
            <w:tcW w:w="696" w:type="pct"/>
            <w:tcBorders>
              <w:tl2br w:val="nil"/>
              <w:tr2bl w:val="nil"/>
            </w:tcBorders>
            <w:shd w:val="clear" w:color="auto" w:fill="auto"/>
            <w:vAlign w:val="center"/>
          </w:tcPr>
          <w:p w14:paraId="3E93C77F">
            <w:pPr>
              <w:keepNext w:val="0"/>
              <w:keepLines w:val="0"/>
              <w:pageBreakBefore w:val="0"/>
              <w:widowControl/>
              <w:kinsoku/>
              <w:wordWrap/>
              <w:overflowPunct/>
              <w:topLinePunct w:val="0"/>
              <w:autoSpaceDE/>
              <w:autoSpaceDN/>
              <w:bidi w:val="0"/>
              <w:adjustRightInd/>
              <w:snapToGrid w:val="0"/>
              <w:spacing w:line="600" w:lineRule="exact"/>
              <w:jc w:val="center"/>
              <w:textAlignment w:val="auto"/>
              <w:rPr>
                <w:rFonts w:hint="eastAsia" w:ascii="仿宋_GB2312" w:hAnsi="仿宋_GB2312" w:eastAsia="仿宋_GB2312" w:cs="仿宋_GB2312"/>
                <w:b/>
                <w:bCs/>
                <w:color w:val="000000"/>
                <w:kern w:val="0"/>
                <w:sz w:val="32"/>
                <w:szCs w:val="32"/>
              </w:rPr>
            </w:pPr>
            <w:r>
              <w:rPr>
                <w:rFonts w:hint="eastAsia" w:ascii="仿宋_GB2312" w:hAnsi="仿宋_GB2312" w:eastAsia="仿宋_GB2312" w:cs="仿宋_GB2312"/>
                <w:b/>
                <w:bCs/>
                <w:color w:val="000000"/>
                <w:kern w:val="0"/>
                <w:sz w:val="32"/>
                <w:szCs w:val="32"/>
              </w:rPr>
              <w:t>业主或发包方联系人</w:t>
            </w:r>
          </w:p>
        </w:tc>
        <w:tc>
          <w:tcPr>
            <w:tcW w:w="597" w:type="pct"/>
            <w:tcBorders>
              <w:tl2br w:val="nil"/>
              <w:tr2bl w:val="nil"/>
            </w:tcBorders>
            <w:shd w:val="clear" w:color="auto" w:fill="auto"/>
            <w:vAlign w:val="center"/>
          </w:tcPr>
          <w:p w14:paraId="276B0E07">
            <w:pPr>
              <w:keepNext w:val="0"/>
              <w:keepLines w:val="0"/>
              <w:pageBreakBefore w:val="0"/>
              <w:widowControl/>
              <w:kinsoku/>
              <w:wordWrap/>
              <w:overflowPunct/>
              <w:topLinePunct w:val="0"/>
              <w:autoSpaceDE/>
              <w:autoSpaceDN/>
              <w:bidi w:val="0"/>
              <w:adjustRightInd/>
              <w:snapToGrid w:val="0"/>
              <w:spacing w:line="600" w:lineRule="exact"/>
              <w:jc w:val="center"/>
              <w:textAlignment w:val="auto"/>
              <w:rPr>
                <w:rFonts w:hint="eastAsia" w:ascii="仿宋_GB2312" w:hAnsi="仿宋_GB2312" w:eastAsia="仿宋_GB2312" w:cs="仿宋_GB2312"/>
                <w:b/>
                <w:bCs/>
                <w:color w:val="000000"/>
                <w:kern w:val="0"/>
                <w:sz w:val="32"/>
                <w:szCs w:val="32"/>
                <w:lang w:val="en-US" w:eastAsia="zh-CN"/>
              </w:rPr>
            </w:pPr>
            <w:r>
              <w:rPr>
                <w:rFonts w:hint="eastAsia" w:ascii="仿宋_GB2312" w:hAnsi="仿宋_GB2312" w:eastAsia="仿宋_GB2312" w:cs="仿宋_GB2312"/>
                <w:b/>
                <w:bCs/>
                <w:color w:val="000000"/>
                <w:kern w:val="0"/>
                <w:sz w:val="32"/>
                <w:szCs w:val="32"/>
                <w:lang w:val="en-US" w:eastAsia="zh-CN"/>
              </w:rPr>
              <w:t>联系电话</w:t>
            </w:r>
          </w:p>
        </w:tc>
      </w:tr>
      <w:tr w14:paraId="5AD91A7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06" w:hRule="atLeast"/>
        </w:trPr>
        <w:tc>
          <w:tcPr>
            <w:tcW w:w="373" w:type="pct"/>
            <w:tcBorders>
              <w:tl2br w:val="nil"/>
              <w:tr2bl w:val="nil"/>
            </w:tcBorders>
            <w:shd w:val="clear" w:color="auto" w:fill="auto"/>
            <w:noWrap/>
            <w:vAlign w:val="center"/>
          </w:tcPr>
          <w:p w14:paraId="059CADD0">
            <w:pPr>
              <w:keepNext w:val="0"/>
              <w:keepLines w:val="0"/>
              <w:pageBreakBefore w:val="0"/>
              <w:widowControl/>
              <w:kinsoku/>
              <w:wordWrap/>
              <w:overflowPunct/>
              <w:topLinePunct w:val="0"/>
              <w:autoSpaceDE/>
              <w:autoSpaceDN/>
              <w:bidi w:val="0"/>
              <w:adjustRightInd/>
              <w:snapToGrid w:val="0"/>
              <w:spacing w:line="600" w:lineRule="exact"/>
              <w:jc w:val="center"/>
              <w:textAlignment w:val="auto"/>
              <w:rPr>
                <w:rFonts w:hint="eastAsia" w:ascii="仿宋_GB2312" w:hAnsi="仿宋_GB2312" w:eastAsia="仿宋_GB2312" w:cs="仿宋_GB2312"/>
                <w:color w:val="000000"/>
                <w:kern w:val="0"/>
                <w:sz w:val="32"/>
                <w:szCs w:val="32"/>
                <w:u w:val="none"/>
                <w:lang w:val="en-US" w:eastAsia="zh-CN"/>
              </w:rPr>
            </w:pPr>
            <w:r>
              <w:rPr>
                <w:rFonts w:hint="eastAsia" w:ascii="仿宋_GB2312" w:hAnsi="仿宋_GB2312" w:eastAsia="仿宋_GB2312" w:cs="仿宋_GB2312"/>
                <w:color w:val="000000"/>
                <w:kern w:val="0"/>
                <w:sz w:val="32"/>
                <w:szCs w:val="32"/>
                <w:u w:val="none"/>
                <w:lang w:val="en-US" w:eastAsia="zh-CN"/>
              </w:rPr>
              <w:t>业绩1</w:t>
            </w:r>
          </w:p>
        </w:tc>
        <w:tc>
          <w:tcPr>
            <w:tcW w:w="668" w:type="pct"/>
            <w:tcBorders>
              <w:tl2br w:val="nil"/>
              <w:tr2bl w:val="nil"/>
            </w:tcBorders>
            <w:shd w:val="clear" w:color="auto" w:fill="auto"/>
            <w:noWrap/>
            <w:vAlign w:val="center"/>
          </w:tcPr>
          <w:p w14:paraId="19361968">
            <w:pPr>
              <w:keepNext w:val="0"/>
              <w:keepLines w:val="0"/>
              <w:pageBreakBefore w:val="0"/>
              <w:widowControl/>
              <w:kinsoku/>
              <w:wordWrap/>
              <w:overflowPunct/>
              <w:topLinePunct w:val="0"/>
              <w:autoSpaceDE/>
              <w:autoSpaceDN/>
              <w:bidi w:val="0"/>
              <w:adjustRightInd/>
              <w:snapToGrid w:val="0"/>
              <w:spacing w:line="600" w:lineRule="exact"/>
              <w:jc w:val="center"/>
              <w:textAlignment w:val="auto"/>
              <w:rPr>
                <w:rFonts w:hint="eastAsia" w:ascii="仿宋_GB2312" w:hAnsi="仿宋_GB2312" w:eastAsia="仿宋_GB2312" w:cs="仿宋_GB2312"/>
                <w:color w:val="000000"/>
                <w:kern w:val="0"/>
                <w:sz w:val="32"/>
                <w:szCs w:val="32"/>
                <w:u w:val="none"/>
                <w:lang w:val="en-US" w:eastAsia="zh-CN"/>
              </w:rPr>
            </w:pPr>
            <w:r>
              <w:rPr>
                <w:rFonts w:hint="eastAsia" w:ascii="仿宋_GB2312" w:hAnsi="仿宋_GB2312" w:eastAsia="仿宋_GB2312" w:cs="仿宋_GB2312"/>
                <w:color w:val="000000"/>
                <w:kern w:val="0"/>
                <w:sz w:val="32"/>
                <w:szCs w:val="32"/>
                <w:u w:val="none"/>
                <w:lang w:val="en-US" w:eastAsia="zh-CN"/>
              </w:rPr>
              <w:t>*******项目</w:t>
            </w:r>
          </w:p>
        </w:tc>
        <w:tc>
          <w:tcPr>
            <w:tcW w:w="519" w:type="pct"/>
            <w:tcBorders>
              <w:tl2br w:val="nil"/>
              <w:tr2bl w:val="nil"/>
            </w:tcBorders>
            <w:shd w:val="clear" w:color="auto" w:fill="auto"/>
            <w:noWrap/>
            <w:vAlign w:val="center"/>
          </w:tcPr>
          <w:p w14:paraId="4D9F2DEE">
            <w:pPr>
              <w:keepNext w:val="0"/>
              <w:keepLines w:val="0"/>
              <w:pageBreakBefore w:val="0"/>
              <w:widowControl/>
              <w:kinsoku/>
              <w:wordWrap/>
              <w:overflowPunct/>
              <w:topLinePunct w:val="0"/>
              <w:autoSpaceDE/>
              <w:autoSpaceDN/>
              <w:bidi w:val="0"/>
              <w:adjustRightInd/>
              <w:snapToGrid w:val="0"/>
              <w:spacing w:line="600" w:lineRule="exact"/>
              <w:jc w:val="center"/>
              <w:textAlignment w:val="auto"/>
              <w:rPr>
                <w:rFonts w:hint="eastAsia" w:ascii="仿宋_GB2312" w:hAnsi="仿宋_GB2312" w:eastAsia="仿宋_GB2312" w:cs="仿宋_GB2312"/>
                <w:color w:val="000000"/>
                <w:kern w:val="0"/>
                <w:sz w:val="32"/>
                <w:szCs w:val="32"/>
                <w:u w:val="none"/>
                <w:lang w:val="en-US" w:eastAsia="zh-CN"/>
              </w:rPr>
            </w:pPr>
            <w:r>
              <w:rPr>
                <w:rFonts w:hint="eastAsia" w:ascii="仿宋_GB2312" w:hAnsi="仿宋_GB2312" w:eastAsia="仿宋_GB2312" w:cs="仿宋_GB2312"/>
                <w:color w:val="000000"/>
                <w:kern w:val="0"/>
                <w:sz w:val="32"/>
                <w:szCs w:val="32"/>
                <w:u w:val="none"/>
                <w:lang w:val="en-US" w:eastAsia="zh-CN"/>
              </w:rPr>
              <w:t>***.**</w:t>
            </w:r>
          </w:p>
        </w:tc>
        <w:tc>
          <w:tcPr>
            <w:tcW w:w="602" w:type="pct"/>
            <w:tcBorders>
              <w:tl2br w:val="nil"/>
              <w:tr2bl w:val="nil"/>
            </w:tcBorders>
            <w:shd w:val="clear" w:color="auto" w:fill="auto"/>
            <w:noWrap/>
            <w:vAlign w:val="center"/>
          </w:tcPr>
          <w:p w14:paraId="1BC87957">
            <w:pPr>
              <w:keepNext w:val="0"/>
              <w:keepLines w:val="0"/>
              <w:pageBreakBefore w:val="0"/>
              <w:widowControl/>
              <w:kinsoku/>
              <w:wordWrap/>
              <w:overflowPunct/>
              <w:topLinePunct w:val="0"/>
              <w:autoSpaceDE/>
              <w:autoSpaceDN/>
              <w:bidi w:val="0"/>
              <w:adjustRightInd/>
              <w:snapToGrid w:val="0"/>
              <w:spacing w:line="600" w:lineRule="exact"/>
              <w:jc w:val="center"/>
              <w:textAlignment w:val="auto"/>
              <w:rPr>
                <w:rFonts w:hint="eastAsia" w:ascii="仿宋_GB2312" w:hAnsi="仿宋_GB2312" w:eastAsia="仿宋_GB2312" w:cs="仿宋_GB2312"/>
                <w:color w:val="000000"/>
                <w:kern w:val="0"/>
                <w:sz w:val="32"/>
                <w:szCs w:val="32"/>
                <w:u w:val="none"/>
                <w:lang w:val="en-US" w:eastAsia="zh-CN"/>
              </w:rPr>
            </w:pPr>
            <w:r>
              <w:rPr>
                <w:rFonts w:hint="eastAsia" w:ascii="仿宋_GB2312" w:hAnsi="仿宋_GB2312" w:eastAsia="仿宋_GB2312" w:cs="仿宋_GB2312"/>
                <w:color w:val="000000"/>
                <w:kern w:val="0"/>
                <w:sz w:val="32"/>
                <w:szCs w:val="32"/>
                <w:u w:val="none"/>
                <w:lang w:val="en-US" w:eastAsia="zh-CN"/>
              </w:rPr>
              <w:t>**年**月**日</w:t>
            </w:r>
          </w:p>
        </w:tc>
        <w:tc>
          <w:tcPr>
            <w:tcW w:w="973" w:type="pct"/>
            <w:tcBorders>
              <w:tl2br w:val="nil"/>
              <w:tr2bl w:val="nil"/>
            </w:tcBorders>
            <w:shd w:val="clear" w:color="auto" w:fill="auto"/>
            <w:noWrap/>
            <w:vAlign w:val="center"/>
          </w:tcPr>
          <w:p w14:paraId="48DC2ABF">
            <w:pPr>
              <w:keepNext w:val="0"/>
              <w:keepLines w:val="0"/>
              <w:pageBreakBefore w:val="0"/>
              <w:widowControl/>
              <w:kinsoku/>
              <w:wordWrap/>
              <w:overflowPunct/>
              <w:topLinePunct w:val="0"/>
              <w:autoSpaceDE/>
              <w:autoSpaceDN/>
              <w:bidi w:val="0"/>
              <w:adjustRightInd/>
              <w:snapToGrid w:val="0"/>
              <w:spacing w:line="600" w:lineRule="exact"/>
              <w:jc w:val="center"/>
              <w:textAlignment w:val="auto"/>
              <w:rPr>
                <w:rFonts w:hint="eastAsia" w:ascii="仿宋_GB2312" w:hAnsi="仿宋_GB2312" w:eastAsia="仿宋_GB2312" w:cs="仿宋_GB2312"/>
                <w:color w:val="000000"/>
                <w:kern w:val="0"/>
                <w:sz w:val="32"/>
                <w:szCs w:val="32"/>
                <w:u w:val="none"/>
                <w:lang w:val="en-US" w:eastAsia="zh-CN" w:bidi="ar-SA"/>
              </w:rPr>
            </w:pPr>
            <w:r>
              <w:rPr>
                <w:rFonts w:hint="eastAsia" w:ascii="仿宋_GB2312" w:hAnsi="仿宋_GB2312" w:eastAsia="仿宋_GB2312" w:cs="仿宋_GB2312"/>
                <w:color w:val="000000"/>
                <w:kern w:val="0"/>
                <w:sz w:val="32"/>
                <w:szCs w:val="32"/>
                <w:u w:val="none"/>
                <w:lang w:val="en-US" w:eastAsia="zh-CN"/>
              </w:rPr>
              <w:t>**年**月**日-**年**月**日</w:t>
            </w:r>
          </w:p>
        </w:tc>
        <w:tc>
          <w:tcPr>
            <w:tcW w:w="568" w:type="pct"/>
            <w:tcBorders>
              <w:tl2br w:val="nil"/>
              <w:tr2bl w:val="nil"/>
            </w:tcBorders>
            <w:shd w:val="clear" w:color="auto" w:fill="auto"/>
            <w:noWrap/>
            <w:vAlign w:val="center"/>
          </w:tcPr>
          <w:p w14:paraId="009109D5">
            <w:pPr>
              <w:keepNext w:val="0"/>
              <w:keepLines w:val="0"/>
              <w:pageBreakBefore w:val="0"/>
              <w:widowControl/>
              <w:kinsoku/>
              <w:wordWrap/>
              <w:overflowPunct/>
              <w:topLinePunct w:val="0"/>
              <w:autoSpaceDE/>
              <w:autoSpaceDN/>
              <w:bidi w:val="0"/>
              <w:adjustRightInd/>
              <w:snapToGrid w:val="0"/>
              <w:spacing w:line="600" w:lineRule="exact"/>
              <w:jc w:val="center"/>
              <w:textAlignment w:val="auto"/>
              <w:rPr>
                <w:rFonts w:hint="eastAsia" w:ascii="仿宋_GB2312" w:hAnsi="仿宋_GB2312" w:eastAsia="仿宋_GB2312" w:cs="仿宋_GB2312"/>
                <w:color w:val="000000"/>
                <w:kern w:val="0"/>
                <w:sz w:val="32"/>
                <w:szCs w:val="32"/>
                <w:u w:val="none"/>
                <w:lang w:val="en-US" w:eastAsia="zh-CN"/>
              </w:rPr>
            </w:pPr>
            <w:r>
              <w:rPr>
                <w:rFonts w:hint="eastAsia" w:ascii="仿宋_GB2312" w:hAnsi="仿宋_GB2312" w:eastAsia="仿宋_GB2312" w:cs="仿宋_GB2312"/>
                <w:color w:val="000000"/>
                <w:kern w:val="0"/>
                <w:sz w:val="32"/>
                <w:szCs w:val="32"/>
                <w:u w:val="none"/>
                <w:lang w:val="en-US" w:eastAsia="zh-CN"/>
              </w:rPr>
              <w:t>*****</w:t>
            </w:r>
          </w:p>
        </w:tc>
        <w:tc>
          <w:tcPr>
            <w:tcW w:w="696" w:type="pct"/>
            <w:tcBorders>
              <w:tl2br w:val="nil"/>
              <w:tr2bl w:val="nil"/>
            </w:tcBorders>
            <w:shd w:val="clear" w:color="auto" w:fill="auto"/>
            <w:noWrap/>
            <w:vAlign w:val="center"/>
          </w:tcPr>
          <w:p w14:paraId="2C0196A1">
            <w:pPr>
              <w:keepNext w:val="0"/>
              <w:keepLines w:val="0"/>
              <w:pageBreakBefore w:val="0"/>
              <w:widowControl/>
              <w:kinsoku/>
              <w:wordWrap/>
              <w:overflowPunct/>
              <w:topLinePunct w:val="0"/>
              <w:autoSpaceDE/>
              <w:autoSpaceDN/>
              <w:bidi w:val="0"/>
              <w:adjustRightInd/>
              <w:snapToGrid w:val="0"/>
              <w:spacing w:line="600" w:lineRule="exact"/>
              <w:jc w:val="center"/>
              <w:textAlignment w:val="auto"/>
              <w:rPr>
                <w:rFonts w:hint="eastAsia" w:ascii="仿宋_GB2312" w:hAnsi="仿宋_GB2312" w:eastAsia="仿宋_GB2312" w:cs="仿宋_GB2312"/>
                <w:color w:val="000000"/>
                <w:kern w:val="0"/>
                <w:sz w:val="32"/>
                <w:szCs w:val="32"/>
                <w:u w:val="none"/>
                <w:lang w:val="en-US" w:eastAsia="zh-CN"/>
              </w:rPr>
            </w:pPr>
            <w:r>
              <w:rPr>
                <w:rFonts w:hint="eastAsia" w:ascii="仿宋_GB2312" w:hAnsi="仿宋_GB2312" w:eastAsia="仿宋_GB2312" w:cs="仿宋_GB2312"/>
                <w:color w:val="000000"/>
                <w:kern w:val="0"/>
                <w:sz w:val="32"/>
                <w:szCs w:val="32"/>
                <w:u w:val="none"/>
                <w:lang w:val="en-US" w:eastAsia="zh-CN"/>
              </w:rPr>
              <w:t>某某某</w:t>
            </w:r>
          </w:p>
        </w:tc>
        <w:tc>
          <w:tcPr>
            <w:tcW w:w="597" w:type="pct"/>
            <w:tcBorders>
              <w:tl2br w:val="nil"/>
              <w:tr2bl w:val="nil"/>
            </w:tcBorders>
            <w:shd w:val="clear" w:color="auto" w:fill="auto"/>
            <w:noWrap/>
            <w:vAlign w:val="center"/>
          </w:tcPr>
          <w:p w14:paraId="2ACC042E">
            <w:pPr>
              <w:keepNext w:val="0"/>
              <w:keepLines w:val="0"/>
              <w:pageBreakBefore w:val="0"/>
              <w:widowControl/>
              <w:kinsoku/>
              <w:wordWrap/>
              <w:overflowPunct/>
              <w:topLinePunct w:val="0"/>
              <w:autoSpaceDE/>
              <w:autoSpaceDN/>
              <w:bidi w:val="0"/>
              <w:adjustRightInd/>
              <w:snapToGrid w:val="0"/>
              <w:spacing w:line="600" w:lineRule="exact"/>
              <w:jc w:val="center"/>
              <w:textAlignment w:val="auto"/>
              <w:rPr>
                <w:rFonts w:hint="eastAsia" w:ascii="仿宋_GB2312" w:hAnsi="仿宋_GB2312" w:eastAsia="仿宋_GB2312" w:cs="仿宋_GB2312"/>
                <w:color w:val="000000"/>
                <w:kern w:val="0"/>
                <w:sz w:val="32"/>
                <w:szCs w:val="32"/>
                <w:u w:val="none"/>
                <w:lang w:val="en-US" w:eastAsia="zh-CN"/>
              </w:rPr>
            </w:pPr>
            <w:r>
              <w:rPr>
                <w:rFonts w:hint="eastAsia" w:ascii="仿宋_GB2312" w:hAnsi="仿宋_GB2312" w:eastAsia="仿宋_GB2312" w:cs="仿宋_GB2312"/>
                <w:color w:val="000000"/>
                <w:kern w:val="0"/>
                <w:sz w:val="32"/>
                <w:szCs w:val="32"/>
                <w:u w:val="none"/>
                <w:lang w:val="en-US" w:eastAsia="zh-CN"/>
              </w:rPr>
              <w:t>***********</w:t>
            </w:r>
          </w:p>
        </w:tc>
      </w:tr>
      <w:tr w14:paraId="57EF2A3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80" w:hRule="atLeast"/>
        </w:trPr>
        <w:tc>
          <w:tcPr>
            <w:tcW w:w="373" w:type="pct"/>
            <w:tcBorders>
              <w:tl2br w:val="nil"/>
              <w:tr2bl w:val="nil"/>
            </w:tcBorders>
            <w:shd w:val="clear" w:color="auto" w:fill="auto"/>
            <w:noWrap/>
            <w:vAlign w:val="center"/>
          </w:tcPr>
          <w:p w14:paraId="5A7D0E11">
            <w:pPr>
              <w:keepNext w:val="0"/>
              <w:keepLines w:val="0"/>
              <w:pageBreakBefore w:val="0"/>
              <w:widowControl/>
              <w:kinsoku/>
              <w:wordWrap/>
              <w:overflowPunct/>
              <w:topLinePunct w:val="0"/>
              <w:autoSpaceDE/>
              <w:autoSpaceDN/>
              <w:bidi w:val="0"/>
              <w:adjustRightInd/>
              <w:snapToGrid w:val="0"/>
              <w:spacing w:line="600" w:lineRule="exact"/>
              <w:jc w:val="center"/>
              <w:textAlignment w:val="auto"/>
              <w:rPr>
                <w:rFonts w:hint="eastAsia" w:ascii="仿宋_GB2312" w:hAnsi="仿宋_GB2312" w:eastAsia="仿宋_GB2312" w:cs="仿宋_GB2312"/>
                <w:color w:val="000000"/>
                <w:kern w:val="0"/>
                <w:sz w:val="32"/>
                <w:szCs w:val="32"/>
                <w:lang w:val="en-US" w:eastAsia="zh-CN"/>
              </w:rPr>
            </w:pPr>
            <w:r>
              <w:rPr>
                <w:rFonts w:hint="eastAsia" w:ascii="仿宋_GB2312" w:hAnsi="仿宋_GB2312" w:eastAsia="仿宋_GB2312" w:cs="仿宋_GB2312"/>
                <w:color w:val="000000"/>
                <w:kern w:val="0"/>
                <w:sz w:val="32"/>
                <w:szCs w:val="32"/>
                <w:u w:val="none"/>
                <w:lang w:val="en-US" w:eastAsia="zh-CN"/>
              </w:rPr>
              <w:t>业绩</w:t>
            </w:r>
            <w:r>
              <w:rPr>
                <w:rFonts w:hint="eastAsia" w:ascii="仿宋_GB2312" w:hAnsi="仿宋_GB2312" w:eastAsia="仿宋_GB2312" w:cs="仿宋_GB2312"/>
                <w:color w:val="000000"/>
                <w:kern w:val="0"/>
                <w:sz w:val="32"/>
                <w:szCs w:val="32"/>
                <w:lang w:val="en-US" w:eastAsia="zh-CN"/>
              </w:rPr>
              <w:t>2</w:t>
            </w:r>
          </w:p>
        </w:tc>
        <w:tc>
          <w:tcPr>
            <w:tcW w:w="668" w:type="pct"/>
            <w:tcBorders>
              <w:tl2br w:val="nil"/>
              <w:tr2bl w:val="nil"/>
            </w:tcBorders>
            <w:shd w:val="clear" w:color="auto" w:fill="auto"/>
            <w:noWrap/>
            <w:vAlign w:val="center"/>
          </w:tcPr>
          <w:p w14:paraId="2B69D0EC">
            <w:pPr>
              <w:keepNext w:val="0"/>
              <w:keepLines w:val="0"/>
              <w:pageBreakBefore w:val="0"/>
              <w:widowControl/>
              <w:kinsoku/>
              <w:wordWrap/>
              <w:overflowPunct/>
              <w:topLinePunct w:val="0"/>
              <w:autoSpaceDE/>
              <w:autoSpaceDN/>
              <w:bidi w:val="0"/>
              <w:adjustRightInd/>
              <w:snapToGrid w:val="0"/>
              <w:spacing w:line="600" w:lineRule="exact"/>
              <w:jc w:val="center"/>
              <w:textAlignment w:val="auto"/>
              <w:rPr>
                <w:rFonts w:hint="eastAsia" w:ascii="仿宋_GB2312" w:hAnsi="仿宋_GB2312" w:eastAsia="仿宋_GB2312" w:cs="仿宋_GB2312"/>
                <w:color w:val="000000"/>
                <w:kern w:val="0"/>
                <w:sz w:val="32"/>
                <w:szCs w:val="32"/>
                <w:lang w:val="en-US" w:eastAsia="zh-CN"/>
              </w:rPr>
            </w:pPr>
          </w:p>
        </w:tc>
        <w:tc>
          <w:tcPr>
            <w:tcW w:w="519" w:type="pct"/>
            <w:tcBorders>
              <w:tl2br w:val="nil"/>
              <w:tr2bl w:val="nil"/>
            </w:tcBorders>
            <w:shd w:val="clear" w:color="auto" w:fill="auto"/>
            <w:noWrap/>
            <w:vAlign w:val="center"/>
          </w:tcPr>
          <w:p w14:paraId="231A4669">
            <w:pPr>
              <w:keepNext w:val="0"/>
              <w:keepLines w:val="0"/>
              <w:pageBreakBefore w:val="0"/>
              <w:widowControl/>
              <w:kinsoku/>
              <w:wordWrap/>
              <w:overflowPunct/>
              <w:topLinePunct w:val="0"/>
              <w:autoSpaceDE/>
              <w:autoSpaceDN/>
              <w:bidi w:val="0"/>
              <w:adjustRightInd/>
              <w:snapToGrid w:val="0"/>
              <w:spacing w:line="600" w:lineRule="exact"/>
              <w:jc w:val="center"/>
              <w:textAlignment w:val="auto"/>
              <w:rPr>
                <w:rFonts w:hint="eastAsia" w:ascii="仿宋_GB2312" w:hAnsi="仿宋_GB2312" w:eastAsia="仿宋_GB2312" w:cs="仿宋_GB2312"/>
                <w:color w:val="000000"/>
                <w:kern w:val="0"/>
                <w:sz w:val="32"/>
                <w:szCs w:val="32"/>
                <w:lang w:val="en-US" w:eastAsia="zh-CN"/>
              </w:rPr>
            </w:pPr>
          </w:p>
        </w:tc>
        <w:tc>
          <w:tcPr>
            <w:tcW w:w="602" w:type="pct"/>
            <w:tcBorders>
              <w:tl2br w:val="nil"/>
              <w:tr2bl w:val="nil"/>
            </w:tcBorders>
            <w:shd w:val="clear" w:color="auto" w:fill="auto"/>
            <w:noWrap/>
            <w:vAlign w:val="center"/>
          </w:tcPr>
          <w:p w14:paraId="14F358D8">
            <w:pPr>
              <w:keepNext w:val="0"/>
              <w:keepLines w:val="0"/>
              <w:pageBreakBefore w:val="0"/>
              <w:widowControl/>
              <w:kinsoku/>
              <w:wordWrap/>
              <w:overflowPunct/>
              <w:topLinePunct w:val="0"/>
              <w:autoSpaceDE/>
              <w:autoSpaceDN/>
              <w:bidi w:val="0"/>
              <w:adjustRightInd/>
              <w:snapToGrid w:val="0"/>
              <w:spacing w:line="600" w:lineRule="exact"/>
              <w:jc w:val="center"/>
              <w:textAlignment w:val="auto"/>
              <w:rPr>
                <w:rFonts w:hint="eastAsia" w:ascii="仿宋_GB2312" w:hAnsi="仿宋_GB2312" w:eastAsia="仿宋_GB2312" w:cs="仿宋_GB2312"/>
                <w:color w:val="000000"/>
                <w:kern w:val="0"/>
                <w:sz w:val="32"/>
                <w:szCs w:val="32"/>
                <w:lang w:val="en-US" w:eastAsia="zh-CN"/>
              </w:rPr>
            </w:pPr>
          </w:p>
        </w:tc>
        <w:tc>
          <w:tcPr>
            <w:tcW w:w="973" w:type="pct"/>
            <w:tcBorders>
              <w:tl2br w:val="nil"/>
              <w:tr2bl w:val="nil"/>
            </w:tcBorders>
            <w:shd w:val="clear" w:color="auto" w:fill="auto"/>
            <w:noWrap/>
            <w:vAlign w:val="center"/>
          </w:tcPr>
          <w:p w14:paraId="1582A9CB">
            <w:pPr>
              <w:keepNext w:val="0"/>
              <w:keepLines w:val="0"/>
              <w:pageBreakBefore w:val="0"/>
              <w:widowControl/>
              <w:kinsoku/>
              <w:wordWrap/>
              <w:overflowPunct/>
              <w:topLinePunct w:val="0"/>
              <w:autoSpaceDE/>
              <w:autoSpaceDN/>
              <w:bidi w:val="0"/>
              <w:adjustRightInd/>
              <w:snapToGrid w:val="0"/>
              <w:spacing w:line="600" w:lineRule="exact"/>
              <w:jc w:val="center"/>
              <w:textAlignment w:val="auto"/>
              <w:rPr>
                <w:rFonts w:hint="eastAsia" w:ascii="仿宋_GB2312" w:hAnsi="仿宋_GB2312" w:eastAsia="仿宋_GB2312" w:cs="仿宋_GB2312"/>
                <w:color w:val="000000"/>
                <w:kern w:val="0"/>
                <w:sz w:val="32"/>
                <w:szCs w:val="32"/>
                <w:lang w:val="en-US" w:eastAsia="zh-CN"/>
              </w:rPr>
            </w:pPr>
          </w:p>
        </w:tc>
        <w:tc>
          <w:tcPr>
            <w:tcW w:w="568" w:type="pct"/>
            <w:tcBorders>
              <w:tl2br w:val="nil"/>
              <w:tr2bl w:val="nil"/>
            </w:tcBorders>
            <w:shd w:val="clear" w:color="auto" w:fill="auto"/>
            <w:noWrap/>
            <w:vAlign w:val="center"/>
          </w:tcPr>
          <w:p w14:paraId="14A11AF7">
            <w:pPr>
              <w:keepNext w:val="0"/>
              <w:keepLines w:val="0"/>
              <w:pageBreakBefore w:val="0"/>
              <w:widowControl/>
              <w:kinsoku/>
              <w:wordWrap/>
              <w:overflowPunct/>
              <w:topLinePunct w:val="0"/>
              <w:autoSpaceDE/>
              <w:autoSpaceDN/>
              <w:bidi w:val="0"/>
              <w:adjustRightInd/>
              <w:snapToGrid w:val="0"/>
              <w:spacing w:line="600" w:lineRule="exact"/>
              <w:jc w:val="center"/>
              <w:textAlignment w:val="auto"/>
              <w:rPr>
                <w:rFonts w:hint="eastAsia" w:ascii="仿宋_GB2312" w:hAnsi="仿宋_GB2312" w:eastAsia="仿宋_GB2312" w:cs="仿宋_GB2312"/>
                <w:color w:val="000000"/>
                <w:kern w:val="0"/>
                <w:sz w:val="32"/>
                <w:szCs w:val="32"/>
                <w:lang w:val="en-US" w:eastAsia="zh-CN"/>
              </w:rPr>
            </w:pPr>
          </w:p>
        </w:tc>
        <w:tc>
          <w:tcPr>
            <w:tcW w:w="696" w:type="pct"/>
            <w:tcBorders>
              <w:tl2br w:val="nil"/>
              <w:tr2bl w:val="nil"/>
            </w:tcBorders>
            <w:shd w:val="clear" w:color="auto" w:fill="auto"/>
            <w:noWrap/>
            <w:vAlign w:val="center"/>
          </w:tcPr>
          <w:p w14:paraId="2D25FD8D">
            <w:pPr>
              <w:keepNext w:val="0"/>
              <w:keepLines w:val="0"/>
              <w:pageBreakBefore w:val="0"/>
              <w:widowControl/>
              <w:kinsoku/>
              <w:wordWrap/>
              <w:overflowPunct/>
              <w:topLinePunct w:val="0"/>
              <w:autoSpaceDE/>
              <w:autoSpaceDN/>
              <w:bidi w:val="0"/>
              <w:adjustRightInd/>
              <w:snapToGrid w:val="0"/>
              <w:spacing w:line="600" w:lineRule="exact"/>
              <w:jc w:val="center"/>
              <w:textAlignment w:val="auto"/>
              <w:rPr>
                <w:rFonts w:hint="eastAsia" w:ascii="仿宋_GB2312" w:hAnsi="仿宋_GB2312" w:eastAsia="仿宋_GB2312" w:cs="仿宋_GB2312"/>
                <w:color w:val="000000"/>
                <w:kern w:val="0"/>
                <w:sz w:val="32"/>
                <w:szCs w:val="32"/>
                <w:lang w:val="en-US" w:eastAsia="zh-CN"/>
              </w:rPr>
            </w:pPr>
          </w:p>
        </w:tc>
        <w:tc>
          <w:tcPr>
            <w:tcW w:w="597" w:type="pct"/>
            <w:tcBorders>
              <w:tl2br w:val="nil"/>
              <w:tr2bl w:val="nil"/>
            </w:tcBorders>
            <w:shd w:val="clear" w:color="auto" w:fill="auto"/>
            <w:noWrap/>
            <w:vAlign w:val="center"/>
          </w:tcPr>
          <w:p w14:paraId="0A600952">
            <w:pPr>
              <w:keepNext w:val="0"/>
              <w:keepLines w:val="0"/>
              <w:pageBreakBefore w:val="0"/>
              <w:widowControl/>
              <w:kinsoku/>
              <w:wordWrap/>
              <w:overflowPunct/>
              <w:topLinePunct w:val="0"/>
              <w:autoSpaceDE/>
              <w:autoSpaceDN/>
              <w:bidi w:val="0"/>
              <w:adjustRightInd/>
              <w:snapToGrid w:val="0"/>
              <w:spacing w:line="600" w:lineRule="exact"/>
              <w:jc w:val="center"/>
              <w:textAlignment w:val="auto"/>
              <w:rPr>
                <w:rFonts w:hint="eastAsia" w:ascii="仿宋_GB2312" w:hAnsi="仿宋_GB2312" w:eastAsia="仿宋_GB2312" w:cs="仿宋_GB2312"/>
                <w:color w:val="000000"/>
                <w:kern w:val="0"/>
                <w:sz w:val="32"/>
                <w:szCs w:val="32"/>
                <w:lang w:val="en-US" w:eastAsia="zh-CN"/>
              </w:rPr>
            </w:pPr>
          </w:p>
        </w:tc>
      </w:tr>
      <w:tr w14:paraId="498149F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80" w:hRule="atLeast"/>
        </w:trPr>
        <w:tc>
          <w:tcPr>
            <w:tcW w:w="373" w:type="pct"/>
            <w:tcBorders>
              <w:tl2br w:val="nil"/>
              <w:tr2bl w:val="nil"/>
            </w:tcBorders>
            <w:shd w:val="clear" w:color="auto" w:fill="auto"/>
            <w:noWrap/>
            <w:vAlign w:val="center"/>
          </w:tcPr>
          <w:p w14:paraId="10D1F4FE">
            <w:pPr>
              <w:keepNext w:val="0"/>
              <w:keepLines w:val="0"/>
              <w:pageBreakBefore w:val="0"/>
              <w:widowControl/>
              <w:kinsoku/>
              <w:wordWrap/>
              <w:overflowPunct/>
              <w:topLinePunct w:val="0"/>
              <w:autoSpaceDE/>
              <w:autoSpaceDN/>
              <w:bidi w:val="0"/>
              <w:adjustRightInd/>
              <w:snapToGrid w:val="0"/>
              <w:spacing w:line="600" w:lineRule="exact"/>
              <w:jc w:val="center"/>
              <w:textAlignment w:val="auto"/>
              <w:rPr>
                <w:rFonts w:hint="eastAsia" w:ascii="仿宋_GB2312" w:hAnsi="仿宋_GB2312" w:eastAsia="仿宋_GB2312" w:cs="仿宋_GB2312"/>
                <w:color w:val="000000"/>
                <w:kern w:val="0"/>
                <w:sz w:val="32"/>
                <w:szCs w:val="32"/>
                <w:lang w:val="en-US" w:eastAsia="zh-CN"/>
              </w:rPr>
            </w:pPr>
            <w:r>
              <w:rPr>
                <w:rFonts w:hint="eastAsia" w:ascii="仿宋_GB2312" w:hAnsi="仿宋_GB2312" w:eastAsia="仿宋_GB2312" w:cs="仿宋_GB2312"/>
                <w:color w:val="000000"/>
                <w:kern w:val="0"/>
                <w:sz w:val="32"/>
                <w:szCs w:val="32"/>
                <w:u w:val="none"/>
                <w:lang w:val="en-US" w:eastAsia="zh-CN"/>
              </w:rPr>
              <w:t>业绩</w:t>
            </w:r>
            <w:r>
              <w:rPr>
                <w:rFonts w:hint="eastAsia" w:ascii="仿宋_GB2312" w:hAnsi="仿宋_GB2312" w:eastAsia="仿宋_GB2312" w:cs="仿宋_GB2312"/>
                <w:color w:val="000000"/>
                <w:kern w:val="0"/>
                <w:sz w:val="32"/>
                <w:szCs w:val="32"/>
                <w:lang w:val="en-US" w:eastAsia="zh-CN"/>
              </w:rPr>
              <w:t>3</w:t>
            </w:r>
          </w:p>
        </w:tc>
        <w:tc>
          <w:tcPr>
            <w:tcW w:w="668" w:type="pct"/>
            <w:tcBorders>
              <w:tl2br w:val="nil"/>
              <w:tr2bl w:val="nil"/>
            </w:tcBorders>
            <w:shd w:val="clear" w:color="auto" w:fill="auto"/>
            <w:noWrap/>
            <w:vAlign w:val="center"/>
          </w:tcPr>
          <w:p w14:paraId="00D9E3F4">
            <w:pPr>
              <w:keepNext w:val="0"/>
              <w:keepLines w:val="0"/>
              <w:pageBreakBefore w:val="0"/>
              <w:widowControl/>
              <w:kinsoku/>
              <w:wordWrap/>
              <w:overflowPunct/>
              <w:topLinePunct w:val="0"/>
              <w:autoSpaceDE/>
              <w:autoSpaceDN/>
              <w:bidi w:val="0"/>
              <w:adjustRightInd/>
              <w:snapToGrid w:val="0"/>
              <w:spacing w:line="600" w:lineRule="exact"/>
              <w:jc w:val="center"/>
              <w:textAlignment w:val="auto"/>
              <w:rPr>
                <w:rFonts w:hint="eastAsia" w:ascii="仿宋_GB2312" w:hAnsi="仿宋_GB2312" w:eastAsia="仿宋_GB2312" w:cs="仿宋_GB2312"/>
                <w:color w:val="000000"/>
                <w:kern w:val="0"/>
                <w:sz w:val="32"/>
                <w:szCs w:val="32"/>
                <w:lang w:val="en-US" w:eastAsia="zh-CN"/>
              </w:rPr>
            </w:pPr>
          </w:p>
        </w:tc>
        <w:tc>
          <w:tcPr>
            <w:tcW w:w="519" w:type="pct"/>
            <w:tcBorders>
              <w:tl2br w:val="nil"/>
              <w:tr2bl w:val="nil"/>
            </w:tcBorders>
            <w:shd w:val="clear" w:color="auto" w:fill="auto"/>
            <w:noWrap/>
            <w:vAlign w:val="center"/>
          </w:tcPr>
          <w:p w14:paraId="75E61154">
            <w:pPr>
              <w:keepNext w:val="0"/>
              <w:keepLines w:val="0"/>
              <w:pageBreakBefore w:val="0"/>
              <w:widowControl/>
              <w:kinsoku/>
              <w:wordWrap/>
              <w:overflowPunct/>
              <w:topLinePunct w:val="0"/>
              <w:autoSpaceDE/>
              <w:autoSpaceDN/>
              <w:bidi w:val="0"/>
              <w:adjustRightInd/>
              <w:snapToGrid w:val="0"/>
              <w:spacing w:line="600" w:lineRule="exact"/>
              <w:jc w:val="center"/>
              <w:textAlignment w:val="auto"/>
              <w:rPr>
                <w:rFonts w:hint="eastAsia" w:ascii="仿宋_GB2312" w:hAnsi="仿宋_GB2312" w:eastAsia="仿宋_GB2312" w:cs="仿宋_GB2312"/>
                <w:color w:val="000000"/>
                <w:kern w:val="0"/>
                <w:sz w:val="32"/>
                <w:szCs w:val="32"/>
                <w:lang w:val="en-US" w:eastAsia="zh-CN"/>
              </w:rPr>
            </w:pPr>
          </w:p>
        </w:tc>
        <w:tc>
          <w:tcPr>
            <w:tcW w:w="602" w:type="pct"/>
            <w:tcBorders>
              <w:tl2br w:val="nil"/>
              <w:tr2bl w:val="nil"/>
            </w:tcBorders>
            <w:shd w:val="clear" w:color="auto" w:fill="auto"/>
            <w:noWrap/>
            <w:vAlign w:val="center"/>
          </w:tcPr>
          <w:p w14:paraId="0A0A0CAD">
            <w:pPr>
              <w:keepNext w:val="0"/>
              <w:keepLines w:val="0"/>
              <w:pageBreakBefore w:val="0"/>
              <w:widowControl/>
              <w:kinsoku/>
              <w:wordWrap/>
              <w:overflowPunct/>
              <w:topLinePunct w:val="0"/>
              <w:autoSpaceDE/>
              <w:autoSpaceDN/>
              <w:bidi w:val="0"/>
              <w:adjustRightInd/>
              <w:snapToGrid w:val="0"/>
              <w:spacing w:line="600" w:lineRule="exact"/>
              <w:jc w:val="center"/>
              <w:textAlignment w:val="auto"/>
              <w:rPr>
                <w:rFonts w:hint="eastAsia" w:ascii="仿宋_GB2312" w:hAnsi="仿宋_GB2312" w:eastAsia="仿宋_GB2312" w:cs="仿宋_GB2312"/>
                <w:color w:val="000000"/>
                <w:kern w:val="0"/>
                <w:sz w:val="32"/>
                <w:szCs w:val="32"/>
                <w:lang w:val="en-US" w:eastAsia="zh-CN"/>
              </w:rPr>
            </w:pPr>
          </w:p>
        </w:tc>
        <w:tc>
          <w:tcPr>
            <w:tcW w:w="973" w:type="pct"/>
            <w:tcBorders>
              <w:tl2br w:val="nil"/>
              <w:tr2bl w:val="nil"/>
            </w:tcBorders>
            <w:shd w:val="clear" w:color="auto" w:fill="auto"/>
            <w:noWrap/>
            <w:vAlign w:val="center"/>
          </w:tcPr>
          <w:p w14:paraId="58F39F37">
            <w:pPr>
              <w:keepNext w:val="0"/>
              <w:keepLines w:val="0"/>
              <w:pageBreakBefore w:val="0"/>
              <w:widowControl/>
              <w:kinsoku/>
              <w:wordWrap/>
              <w:overflowPunct/>
              <w:topLinePunct w:val="0"/>
              <w:autoSpaceDE/>
              <w:autoSpaceDN/>
              <w:bidi w:val="0"/>
              <w:adjustRightInd/>
              <w:snapToGrid w:val="0"/>
              <w:spacing w:line="600" w:lineRule="exact"/>
              <w:jc w:val="center"/>
              <w:textAlignment w:val="auto"/>
              <w:rPr>
                <w:rFonts w:hint="eastAsia" w:ascii="仿宋_GB2312" w:hAnsi="仿宋_GB2312" w:eastAsia="仿宋_GB2312" w:cs="仿宋_GB2312"/>
                <w:color w:val="000000"/>
                <w:kern w:val="0"/>
                <w:sz w:val="32"/>
                <w:szCs w:val="32"/>
                <w:lang w:val="en-US" w:eastAsia="zh-CN"/>
              </w:rPr>
            </w:pPr>
          </w:p>
        </w:tc>
        <w:tc>
          <w:tcPr>
            <w:tcW w:w="568" w:type="pct"/>
            <w:tcBorders>
              <w:tl2br w:val="nil"/>
              <w:tr2bl w:val="nil"/>
            </w:tcBorders>
            <w:shd w:val="clear" w:color="auto" w:fill="auto"/>
            <w:noWrap/>
            <w:vAlign w:val="center"/>
          </w:tcPr>
          <w:p w14:paraId="6F36388C">
            <w:pPr>
              <w:keepNext w:val="0"/>
              <w:keepLines w:val="0"/>
              <w:pageBreakBefore w:val="0"/>
              <w:widowControl/>
              <w:kinsoku/>
              <w:wordWrap/>
              <w:overflowPunct/>
              <w:topLinePunct w:val="0"/>
              <w:autoSpaceDE/>
              <w:autoSpaceDN/>
              <w:bidi w:val="0"/>
              <w:adjustRightInd/>
              <w:snapToGrid w:val="0"/>
              <w:spacing w:line="600" w:lineRule="exact"/>
              <w:jc w:val="center"/>
              <w:textAlignment w:val="auto"/>
              <w:rPr>
                <w:rFonts w:hint="eastAsia" w:ascii="仿宋_GB2312" w:hAnsi="仿宋_GB2312" w:eastAsia="仿宋_GB2312" w:cs="仿宋_GB2312"/>
                <w:color w:val="000000"/>
                <w:kern w:val="0"/>
                <w:sz w:val="32"/>
                <w:szCs w:val="32"/>
                <w:lang w:val="en-US" w:eastAsia="zh-CN"/>
              </w:rPr>
            </w:pPr>
          </w:p>
        </w:tc>
        <w:tc>
          <w:tcPr>
            <w:tcW w:w="696" w:type="pct"/>
            <w:tcBorders>
              <w:tl2br w:val="nil"/>
              <w:tr2bl w:val="nil"/>
            </w:tcBorders>
            <w:shd w:val="clear" w:color="auto" w:fill="auto"/>
            <w:noWrap/>
            <w:vAlign w:val="center"/>
          </w:tcPr>
          <w:p w14:paraId="21058F5C">
            <w:pPr>
              <w:keepNext w:val="0"/>
              <w:keepLines w:val="0"/>
              <w:pageBreakBefore w:val="0"/>
              <w:widowControl/>
              <w:kinsoku/>
              <w:wordWrap/>
              <w:overflowPunct/>
              <w:topLinePunct w:val="0"/>
              <w:autoSpaceDE/>
              <w:autoSpaceDN/>
              <w:bidi w:val="0"/>
              <w:adjustRightInd/>
              <w:snapToGrid w:val="0"/>
              <w:spacing w:line="600" w:lineRule="exact"/>
              <w:jc w:val="center"/>
              <w:textAlignment w:val="auto"/>
              <w:rPr>
                <w:rFonts w:hint="eastAsia" w:ascii="仿宋_GB2312" w:hAnsi="仿宋_GB2312" w:eastAsia="仿宋_GB2312" w:cs="仿宋_GB2312"/>
                <w:color w:val="000000"/>
                <w:kern w:val="0"/>
                <w:sz w:val="32"/>
                <w:szCs w:val="32"/>
                <w:lang w:val="en-US" w:eastAsia="zh-CN"/>
              </w:rPr>
            </w:pPr>
          </w:p>
        </w:tc>
        <w:tc>
          <w:tcPr>
            <w:tcW w:w="597" w:type="pct"/>
            <w:tcBorders>
              <w:tl2br w:val="nil"/>
              <w:tr2bl w:val="nil"/>
            </w:tcBorders>
            <w:shd w:val="clear" w:color="auto" w:fill="auto"/>
            <w:noWrap/>
            <w:vAlign w:val="center"/>
          </w:tcPr>
          <w:p w14:paraId="6CD3E90E">
            <w:pPr>
              <w:keepNext w:val="0"/>
              <w:keepLines w:val="0"/>
              <w:pageBreakBefore w:val="0"/>
              <w:widowControl/>
              <w:kinsoku/>
              <w:wordWrap/>
              <w:overflowPunct/>
              <w:topLinePunct w:val="0"/>
              <w:autoSpaceDE/>
              <w:autoSpaceDN/>
              <w:bidi w:val="0"/>
              <w:adjustRightInd/>
              <w:snapToGrid w:val="0"/>
              <w:spacing w:line="600" w:lineRule="exact"/>
              <w:jc w:val="center"/>
              <w:textAlignment w:val="auto"/>
              <w:rPr>
                <w:rFonts w:hint="eastAsia" w:ascii="仿宋_GB2312" w:hAnsi="仿宋_GB2312" w:eastAsia="仿宋_GB2312" w:cs="仿宋_GB2312"/>
                <w:color w:val="000000"/>
                <w:kern w:val="0"/>
                <w:sz w:val="32"/>
                <w:szCs w:val="32"/>
                <w:lang w:val="en-US" w:eastAsia="zh-CN"/>
              </w:rPr>
            </w:pPr>
          </w:p>
        </w:tc>
      </w:tr>
      <w:tr w14:paraId="332405C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80" w:hRule="atLeast"/>
        </w:trPr>
        <w:tc>
          <w:tcPr>
            <w:tcW w:w="373" w:type="pct"/>
            <w:tcBorders>
              <w:tl2br w:val="nil"/>
              <w:tr2bl w:val="nil"/>
            </w:tcBorders>
            <w:shd w:val="clear" w:color="auto" w:fill="auto"/>
            <w:noWrap/>
            <w:vAlign w:val="center"/>
          </w:tcPr>
          <w:p w14:paraId="58E4B155">
            <w:pPr>
              <w:keepNext w:val="0"/>
              <w:keepLines w:val="0"/>
              <w:pageBreakBefore w:val="0"/>
              <w:widowControl/>
              <w:kinsoku/>
              <w:wordWrap/>
              <w:overflowPunct/>
              <w:topLinePunct w:val="0"/>
              <w:autoSpaceDE/>
              <w:autoSpaceDN/>
              <w:bidi w:val="0"/>
              <w:adjustRightInd/>
              <w:snapToGrid w:val="0"/>
              <w:spacing w:line="600" w:lineRule="exact"/>
              <w:jc w:val="center"/>
              <w:textAlignment w:val="auto"/>
              <w:rPr>
                <w:rFonts w:hint="eastAsia" w:ascii="仿宋_GB2312" w:hAnsi="仿宋_GB2312" w:eastAsia="仿宋_GB2312" w:cs="仿宋_GB2312"/>
                <w:color w:val="000000"/>
                <w:kern w:val="0"/>
                <w:sz w:val="32"/>
                <w:szCs w:val="32"/>
                <w:lang w:val="en-US" w:eastAsia="zh-CN"/>
              </w:rPr>
            </w:pPr>
            <w:r>
              <w:rPr>
                <w:rFonts w:hint="eastAsia" w:ascii="仿宋_GB2312" w:hAnsi="仿宋_GB2312" w:eastAsia="仿宋_GB2312" w:cs="仿宋_GB2312"/>
                <w:color w:val="000000"/>
                <w:kern w:val="0"/>
                <w:sz w:val="32"/>
                <w:szCs w:val="32"/>
                <w:u w:val="none"/>
                <w:lang w:val="en-US" w:eastAsia="zh-CN"/>
              </w:rPr>
              <w:t>业绩</w:t>
            </w:r>
            <w:r>
              <w:rPr>
                <w:rFonts w:hint="eastAsia" w:ascii="仿宋_GB2312" w:hAnsi="仿宋_GB2312" w:eastAsia="仿宋_GB2312" w:cs="仿宋_GB2312"/>
                <w:color w:val="000000"/>
                <w:kern w:val="0"/>
                <w:sz w:val="32"/>
                <w:szCs w:val="32"/>
                <w:lang w:val="en-US" w:eastAsia="zh-CN"/>
              </w:rPr>
              <w:t>4</w:t>
            </w:r>
          </w:p>
        </w:tc>
        <w:tc>
          <w:tcPr>
            <w:tcW w:w="668" w:type="pct"/>
            <w:tcBorders>
              <w:tl2br w:val="nil"/>
              <w:tr2bl w:val="nil"/>
            </w:tcBorders>
            <w:shd w:val="clear" w:color="auto" w:fill="auto"/>
            <w:noWrap/>
            <w:vAlign w:val="center"/>
          </w:tcPr>
          <w:p w14:paraId="40CCEBF1">
            <w:pPr>
              <w:keepNext w:val="0"/>
              <w:keepLines w:val="0"/>
              <w:pageBreakBefore w:val="0"/>
              <w:widowControl/>
              <w:kinsoku/>
              <w:wordWrap/>
              <w:overflowPunct/>
              <w:topLinePunct w:val="0"/>
              <w:autoSpaceDE/>
              <w:autoSpaceDN/>
              <w:bidi w:val="0"/>
              <w:adjustRightInd/>
              <w:snapToGrid w:val="0"/>
              <w:spacing w:line="600" w:lineRule="exact"/>
              <w:jc w:val="center"/>
              <w:textAlignment w:val="auto"/>
              <w:rPr>
                <w:rFonts w:hint="eastAsia" w:ascii="仿宋_GB2312" w:hAnsi="仿宋_GB2312" w:eastAsia="仿宋_GB2312" w:cs="仿宋_GB2312"/>
                <w:color w:val="000000"/>
                <w:kern w:val="0"/>
                <w:sz w:val="32"/>
                <w:szCs w:val="32"/>
                <w:lang w:val="en-US" w:eastAsia="zh-CN"/>
              </w:rPr>
            </w:pPr>
          </w:p>
        </w:tc>
        <w:tc>
          <w:tcPr>
            <w:tcW w:w="519" w:type="pct"/>
            <w:tcBorders>
              <w:tl2br w:val="nil"/>
              <w:tr2bl w:val="nil"/>
            </w:tcBorders>
            <w:shd w:val="clear" w:color="auto" w:fill="auto"/>
            <w:noWrap/>
            <w:vAlign w:val="center"/>
          </w:tcPr>
          <w:p w14:paraId="1FD6F0C7">
            <w:pPr>
              <w:keepNext w:val="0"/>
              <w:keepLines w:val="0"/>
              <w:pageBreakBefore w:val="0"/>
              <w:widowControl/>
              <w:kinsoku/>
              <w:wordWrap/>
              <w:overflowPunct/>
              <w:topLinePunct w:val="0"/>
              <w:autoSpaceDE/>
              <w:autoSpaceDN/>
              <w:bidi w:val="0"/>
              <w:adjustRightInd/>
              <w:snapToGrid w:val="0"/>
              <w:spacing w:line="600" w:lineRule="exact"/>
              <w:jc w:val="center"/>
              <w:textAlignment w:val="auto"/>
              <w:rPr>
                <w:rFonts w:hint="eastAsia" w:ascii="仿宋_GB2312" w:hAnsi="仿宋_GB2312" w:eastAsia="仿宋_GB2312" w:cs="仿宋_GB2312"/>
                <w:color w:val="000000"/>
                <w:kern w:val="0"/>
                <w:sz w:val="32"/>
                <w:szCs w:val="32"/>
                <w:lang w:val="en-US" w:eastAsia="zh-CN"/>
              </w:rPr>
            </w:pPr>
          </w:p>
        </w:tc>
        <w:tc>
          <w:tcPr>
            <w:tcW w:w="602" w:type="pct"/>
            <w:tcBorders>
              <w:tl2br w:val="nil"/>
              <w:tr2bl w:val="nil"/>
            </w:tcBorders>
            <w:shd w:val="clear" w:color="auto" w:fill="auto"/>
            <w:noWrap/>
            <w:vAlign w:val="center"/>
          </w:tcPr>
          <w:p w14:paraId="2D6D2C20">
            <w:pPr>
              <w:keepNext w:val="0"/>
              <w:keepLines w:val="0"/>
              <w:pageBreakBefore w:val="0"/>
              <w:widowControl/>
              <w:kinsoku/>
              <w:wordWrap/>
              <w:overflowPunct/>
              <w:topLinePunct w:val="0"/>
              <w:autoSpaceDE/>
              <w:autoSpaceDN/>
              <w:bidi w:val="0"/>
              <w:adjustRightInd/>
              <w:snapToGrid w:val="0"/>
              <w:spacing w:line="600" w:lineRule="exact"/>
              <w:jc w:val="center"/>
              <w:textAlignment w:val="auto"/>
              <w:rPr>
                <w:rFonts w:hint="eastAsia" w:ascii="仿宋_GB2312" w:hAnsi="仿宋_GB2312" w:eastAsia="仿宋_GB2312" w:cs="仿宋_GB2312"/>
                <w:color w:val="000000"/>
                <w:kern w:val="0"/>
                <w:sz w:val="32"/>
                <w:szCs w:val="32"/>
                <w:lang w:val="en-US" w:eastAsia="zh-CN"/>
              </w:rPr>
            </w:pPr>
          </w:p>
        </w:tc>
        <w:tc>
          <w:tcPr>
            <w:tcW w:w="973" w:type="pct"/>
            <w:tcBorders>
              <w:tl2br w:val="nil"/>
              <w:tr2bl w:val="nil"/>
            </w:tcBorders>
            <w:shd w:val="clear" w:color="auto" w:fill="auto"/>
            <w:noWrap/>
            <w:vAlign w:val="center"/>
          </w:tcPr>
          <w:p w14:paraId="3167569D">
            <w:pPr>
              <w:keepNext w:val="0"/>
              <w:keepLines w:val="0"/>
              <w:pageBreakBefore w:val="0"/>
              <w:widowControl/>
              <w:kinsoku/>
              <w:wordWrap/>
              <w:overflowPunct/>
              <w:topLinePunct w:val="0"/>
              <w:autoSpaceDE/>
              <w:autoSpaceDN/>
              <w:bidi w:val="0"/>
              <w:adjustRightInd/>
              <w:snapToGrid w:val="0"/>
              <w:spacing w:line="600" w:lineRule="exact"/>
              <w:jc w:val="center"/>
              <w:textAlignment w:val="auto"/>
              <w:rPr>
                <w:rFonts w:hint="eastAsia" w:ascii="仿宋_GB2312" w:hAnsi="仿宋_GB2312" w:eastAsia="仿宋_GB2312" w:cs="仿宋_GB2312"/>
                <w:color w:val="000000"/>
                <w:kern w:val="0"/>
                <w:sz w:val="32"/>
                <w:szCs w:val="32"/>
                <w:lang w:val="en-US" w:eastAsia="zh-CN"/>
              </w:rPr>
            </w:pPr>
          </w:p>
        </w:tc>
        <w:tc>
          <w:tcPr>
            <w:tcW w:w="568" w:type="pct"/>
            <w:tcBorders>
              <w:tl2br w:val="nil"/>
              <w:tr2bl w:val="nil"/>
            </w:tcBorders>
            <w:shd w:val="clear" w:color="auto" w:fill="auto"/>
            <w:noWrap/>
            <w:vAlign w:val="center"/>
          </w:tcPr>
          <w:p w14:paraId="22A51B67">
            <w:pPr>
              <w:keepNext w:val="0"/>
              <w:keepLines w:val="0"/>
              <w:pageBreakBefore w:val="0"/>
              <w:widowControl/>
              <w:kinsoku/>
              <w:wordWrap/>
              <w:overflowPunct/>
              <w:topLinePunct w:val="0"/>
              <w:autoSpaceDE/>
              <w:autoSpaceDN/>
              <w:bidi w:val="0"/>
              <w:adjustRightInd/>
              <w:snapToGrid w:val="0"/>
              <w:spacing w:line="600" w:lineRule="exact"/>
              <w:jc w:val="center"/>
              <w:textAlignment w:val="auto"/>
              <w:rPr>
                <w:rFonts w:hint="eastAsia" w:ascii="仿宋_GB2312" w:hAnsi="仿宋_GB2312" w:eastAsia="仿宋_GB2312" w:cs="仿宋_GB2312"/>
                <w:color w:val="000000"/>
                <w:kern w:val="0"/>
                <w:sz w:val="32"/>
                <w:szCs w:val="32"/>
                <w:lang w:val="en-US" w:eastAsia="zh-CN"/>
              </w:rPr>
            </w:pPr>
          </w:p>
        </w:tc>
        <w:tc>
          <w:tcPr>
            <w:tcW w:w="696" w:type="pct"/>
            <w:tcBorders>
              <w:tl2br w:val="nil"/>
              <w:tr2bl w:val="nil"/>
            </w:tcBorders>
            <w:shd w:val="clear" w:color="auto" w:fill="auto"/>
            <w:noWrap/>
            <w:vAlign w:val="center"/>
          </w:tcPr>
          <w:p w14:paraId="34A7A6E8">
            <w:pPr>
              <w:keepNext w:val="0"/>
              <w:keepLines w:val="0"/>
              <w:pageBreakBefore w:val="0"/>
              <w:widowControl/>
              <w:kinsoku/>
              <w:wordWrap/>
              <w:overflowPunct/>
              <w:topLinePunct w:val="0"/>
              <w:autoSpaceDE/>
              <w:autoSpaceDN/>
              <w:bidi w:val="0"/>
              <w:adjustRightInd/>
              <w:snapToGrid w:val="0"/>
              <w:spacing w:line="600" w:lineRule="exact"/>
              <w:jc w:val="center"/>
              <w:textAlignment w:val="auto"/>
              <w:rPr>
                <w:rFonts w:hint="eastAsia" w:ascii="仿宋_GB2312" w:hAnsi="仿宋_GB2312" w:eastAsia="仿宋_GB2312" w:cs="仿宋_GB2312"/>
                <w:color w:val="000000"/>
                <w:kern w:val="0"/>
                <w:sz w:val="32"/>
                <w:szCs w:val="32"/>
                <w:lang w:val="en-US" w:eastAsia="zh-CN"/>
              </w:rPr>
            </w:pPr>
          </w:p>
        </w:tc>
        <w:tc>
          <w:tcPr>
            <w:tcW w:w="597" w:type="pct"/>
            <w:tcBorders>
              <w:tl2br w:val="nil"/>
              <w:tr2bl w:val="nil"/>
            </w:tcBorders>
            <w:shd w:val="clear" w:color="auto" w:fill="auto"/>
            <w:noWrap/>
            <w:vAlign w:val="center"/>
          </w:tcPr>
          <w:p w14:paraId="59E62115">
            <w:pPr>
              <w:keepNext w:val="0"/>
              <w:keepLines w:val="0"/>
              <w:pageBreakBefore w:val="0"/>
              <w:widowControl/>
              <w:kinsoku/>
              <w:wordWrap/>
              <w:overflowPunct/>
              <w:topLinePunct w:val="0"/>
              <w:autoSpaceDE/>
              <w:autoSpaceDN/>
              <w:bidi w:val="0"/>
              <w:adjustRightInd/>
              <w:snapToGrid w:val="0"/>
              <w:spacing w:line="600" w:lineRule="exact"/>
              <w:jc w:val="center"/>
              <w:textAlignment w:val="auto"/>
              <w:rPr>
                <w:rFonts w:hint="eastAsia" w:ascii="仿宋_GB2312" w:hAnsi="仿宋_GB2312" w:eastAsia="仿宋_GB2312" w:cs="仿宋_GB2312"/>
                <w:color w:val="000000"/>
                <w:kern w:val="0"/>
                <w:sz w:val="32"/>
                <w:szCs w:val="32"/>
                <w:lang w:val="en-US" w:eastAsia="zh-CN"/>
              </w:rPr>
            </w:pPr>
          </w:p>
        </w:tc>
      </w:tr>
    </w:tbl>
    <w:p w14:paraId="64CBA25C">
      <w:pPr>
        <w:keepNext w:val="0"/>
        <w:keepLines w:val="0"/>
        <w:pageBreakBefore w:val="0"/>
        <w:widowControl/>
        <w:kinsoku/>
        <w:wordWrap/>
        <w:overflowPunct/>
        <w:topLinePunct w:val="0"/>
        <w:autoSpaceDE/>
        <w:autoSpaceDN/>
        <w:bidi w:val="0"/>
        <w:adjustRightInd/>
        <w:snapToGrid w:val="0"/>
        <w:spacing w:line="600" w:lineRule="exact"/>
        <w:jc w:val="left"/>
        <w:textAlignment w:val="auto"/>
        <w:rPr>
          <w:rFonts w:hint="eastAsia" w:ascii="仿宋_GB2312" w:hAnsi="仿宋_GB2312" w:eastAsia="仿宋_GB2312" w:cs="仿宋_GB2312"/>
          <w:color w:val="000000"/>
          <w:kern w:val="0"/>
          <w:sz w:val="32"/>
          <w:szCs w:val="32"/>
          <w:u w:val="none"/>
          <w:lang w:val="en-US" w:eastAsia="zh-CN"/>
        </w:rPr>
      </w:pPr>
      <w:r>
        <w:rPr>
          <w:rFonts w:hint="eastAsia" w:ascii="仿宋_GB2312" w:hAnsi="仿宋_GB2312" w:eastAsia="仿宋_GB2312" w:cs="仿宋_GB2312"/>
          <w:color w:val="000000"/>
          <w:kern w:val="0"/>
          <w:sz w:val="32"/>
          <w:szCs w:val="32"/>
          <w:u w:val="none"/>
          <w:lang w:val="en-US" w:eastAsia="zh-CN"/>
        </w:rPr>
        <w:t>附中标通知书、合同、发票、竣工验收报告/完工证明等业绩证明材料。</w:t>
      </w:r>
    </w:p>
    <w:p w14:paraId="3F9486F0">
      <w:pPr>
        <w:keepNext w:val="0"/>
        <w:keepLines w:val="0"/>
        <w:pageBreakBefore w:val="0"/>
        <w:widowControl/>
        <w:kinsoku/>
        <w:wordWrap/>
        <w:overflowPunct/>
        <w:topLinePunct w:val="0"/>
        <w:autoSpaceDE/>
        <w:autoSpaceDN/>
        <w:bidi w:val="0"/>
        <w:adjustRightInd/>
        <w:snapToGrid w:val="0"/>
        <w:spacing w:line="600" w:lineRule="exact"/>
        <w:jc w:val="left"/>
        <w:textAlignment w:val="auto"/>
        <w:rPr>
          <w:rFonts w:hint="eastAsia" w:ascii="仿宋_GB2312" w:hAnsi="仿宋_GB2312" w:eastAsia="仿宋_GB2312" w:cs="仿宋_GB2312"/>
          <w:color w:val="000000"/>
          <w:kern w:val="0"/>
          <w:sz w:val="32"/>
          <w:szCs w:val="32"/>
          <w:u w:val="none"/>
          <w:lang w:val="en-US" w:eastAsia="zh-CN"/>
        </w:rPr>
        <w:sectPr>
          <w:pgSz w:w="16838" w:h="11905" w:orient="landscape"/>
          <w:pgMar w:top="1417" w:right="1531" w:bottom="1417" w:left="1531" w:header="720" w:footer="907" w:gutter="0"/>
          <w:pgBorders>
            <w:top w:val="none" w:sz="0" w:space="0"/>
            <w:left w:val="none" w:sz="0" w:space="0"/>
            <w:bottom w:val="none" w:sz="0" w:space="0"/>
            <w:right w:val="none" w:sz="0" w:space="0"/>
          </w:pgBorders>
          <w:pgNumType w:fmt="decimal"/>
          <w:cols w:space="0" w:num="1"/>
          <w:rtlGutter w:val="0"/>
          <w:docGrid w:linePitch="312" w:charSpace="0"/>
        </w:sectPr>
      </w:pPr>
    </w:p>
    <w:p w14:paraId="4B611F4C">
      <w:pPr>
        <w:keepNext w:val="0"/>
        <w:keepLines w:val="0"/>
        <w:pageBreakBefore w:val="0"/>
        <w:widowControl/>
        <w:suppressLineNumbers w:val="0"/>
        <w:kinsoku/>
        <w:wordWrap/>
        <w:overflowPunct/>
        <w:topLinePunct w:val="0"/>
        <w:autoSpaceDE/>
        <w:autoSpaceDN/>
        <w:bidi w:val="0"/>
        <w:spacing w:line="600" w:lineRule="exact"/>
        <w:jc w:val="left"/>
        <w:textAlignment w:val="auto"/>
        <w:rPr>
          <w:rFonts w:hint="eastAsia" w:ascii="仿宋_GB2312" w:hAnsi="仿宋_GB2312" w:eastAsia="仿宋_GB2312" w:cs="仿宋_GB2312"/>
          <w:color w:val="000000"/>
          <w:sz w:val="32"/>
          <w:szCs w:val="32"/>
          <w:highlight w:val="none"/>
          <w:lang w:val="en-US" w:eastAsia="zh-CN"/>
        </w:rPr>
      </w:pPr>
      <w:r>
        <w:rPr>
          <w:rFonts w:hint="eastAsia" w:ascii="仿宋_GB2312" w:hAnsi="仿宋_GB2312" w:eastAsia="仿宋_GB2312" w:cs="仿宋_GB2312"/>
          <w:color w:val="000000"/>
          <w:sz w:val="32"/>
          <w:szCs w:val="32"/>
          <w:highlight w:val="none"/>
          <w:lang w:val="en-US" w:eastAsia="zh-CN"/>
        </w:rPr>
        <w:t>业绩1：</w:t>
      </w:r>
    </w:p>
    <w:p w14:paraId="3FB7F6D6">
      <w:pPr>
        <w:keepNext w:val="0"/>
        <w:keepLines w:val="0"/>
        <w:pageBreakBefore w:val="0"/>
        <w:widowControl/>
        <w:suppressLineNumbers w:val="0"/>
        <w:kinsoku/>
        <w:wordWrap/>
        <w:overflowPunct/>
        <w:topLinePunct w:val="0"/>
        <w:autoSpaceDE/>
        <w:autoSpaceDN/>
        <w:bidi w:val="0"/>
        <w:spacing w:line="600" w:lineRule="exact"/>
        <w:jc w:val="left"/>
        <w:textAlignment w:val="auto"/>
        <w:rPr>
          <w:rFonts w:hint="eastAsia" w:ascii="仿宋_GB2312" w:hAnsi="仿宋_GB2312" w:eastAsia="仿宋_GB2312" w:cs="仿宋_GB2312"/>
          <w:color w:val="000000"/>
          <w:sz w:val="32"/>
          <w:szCs w:val="32"/>
          <w:highlight w:val="none"/>
          <w:lang w:val="en-US" w:eastAsia="zh-CN"/>
        </w:rPr>
      </w:pPr>
    </w:p>
    <w:p w14:paraId="44BF56E3">
      <w:pPr>
        <w:keepNext w:val="0"/>
        <w:keepLines w:val="0"/>
        <w:pageBreakBefore w:val="0"/>
        <w:widowControl/>
        <w:suppressLineNumbers w:val="0"/>
        <w:kinsoku/>
        <w:wordWrap/>
        <w:overflowPunct/>
        <w:topLinePunct w:val="0"/>
        <w:autoSpaceDE/>
        <w:autoSpaceDN/>
        <w:bidi w:val="0"/>
        <w:spacing w:line="600" w:lineRule="exact"/>
        <w:jc w:val="left"/>
        <w:textAlignment w:val="auto"/>
        <w:rPr>
          <w:rFonts w:hint="eastAsia" w:ascii="仿宋_GB2312" w:hAnsi="仿宋_GB2312" w:eastAsia="仿宋_GB2312" w:cs="仿宋_GB2312"/>
          <w:color w:val="000000"/>
          <w:sz w:val="32"/>
          <w:szCs w:val="32"/>
          <w:highlight w:val="none"/>
          <w:lang w:val="en-US" w:eastAsia="zh-CN"/>
        </w:rPr>
      </w:pPr>
    </w:p>
    <w:p w14:paraId="7F5CD966">
      <w:pPr>
        <w:keepNext w:val="0"/>
        <w:keepLines w:val="0"/>
        <w:pageBreakBefore w:val="0"/>
        <w:widowControl/>
        <w:suppressLineNumbers w:val="0"/>
        <w:kinsoku/>
        <w:wordWrap/>
        <w:overflowPunct/>
        <w:topLinePunct w:val="0"/>
        <w:autoSpaceDE/>
        <w:autoSpaceDN/>
        <w:bidi w:val="0"/>
        <w:spacing w:line="600" w:lineRule="exact"/>
        <w:jc w:val="left"/>
        <w:textAlignment w:val="auto"/>
        <w:rPr>
          <w:rFonts w:hint="eastAsia" w:ascii="仿宋_GB2312" w:hAnsi="仿宋_GB2312" w:eastAsia="仿宋_GB2312" w:cs="仿宋_GB2312"/>
          <w:color w:val="000000"/>
          <w:sz w:val="32"/>
          <w:szCs w:val="32"/>
          <w:highlight w:val="none"/>
          <w:lang w:val="en-US" w:eastAsia="zh-CN"/>
        </w:rPr>
      </w:pPr>
      <w:r>
        <w:rPr>
          <w:rFonts w:hint="eastAsia" w:ascii="仿宋_GB2312" w:hAnsi="仿宋_GB2312" w:eastAsia="仿宋_GB2312" w:cs="仿宋_GB2312"/>
          <w:color w:val="000000"/>
          <w:sz w:val="32"/>
          <w:szCs w:val="32"/>
          <w:highlight w:val="none"/>
          <w:lang w:val="en-US" w:eastAsia="zh-CN"/>
        </w:rPr>
        <w:t>业绩2：</w:t>
      </w:r>
    </w:p>
    <w:p w14:paraId="670E1FCC">
      <w:pPr>
        <w:keepNext w:val="0"/>
        <w:keepLines w:val="0"/>
        <w:pageBreakBefore w:val="0"/>
        <w:widowControl/>
        <w:suppressLineNumbers w:val="0"/>
        <w:kinsoku/>
        <w:wordWrap/>
        <w:overflowPunct/>
        <w:topLinePunct w:val="0"/>
        <w:autoSpaceDE/>
        <w:autoSpaceDN/>
        <w:bidi w:val="0"/>
        <w:spacing w:line="600" w:lineRule="exact"/>
        <w:jc w:val="left"/>
        <w:textAlignment w:val="auto"/>
        <w:rPr>
          <w:rFonts w:hint="eastAsia" w:ascii="仿宋_GB2312" w:hAnsi="仿宋_GB2312" w:eastAsia="仿宋_GB2312" w:cs="仿宋_GB2312"/>
          <w:color w:val="000000"/>
          <w:sz w:val="32"/>
          <w:szCs w:val="32"/>
          <w:highlight w:val="none"/>
          <w:lang w:val="en-US" w:eastAsia="zh-CN"/>
        </w:rPr>
      </w:pPr>
    </w:p>
    <w:p w14:paraId="4E634CD5">
      <w:pPr>
        <w:keepNext w:val="0"/>
        <w:keepLines w:val="0"/>
        <w:pageBreakBefore w:val="0"/>
        <w:widowControl/>
        <w:suppressLineNumbers w:val="0"/>
        <w:kinsoku/>
        <w:wordWrap/>
        <w:overflowPunct/>
        <w:topLinePunct w:val="0"/>
        <w:autoSpaceDE/>
        <w:autoSpaceDN/>
        <w:bidi w:val="0"/>
        <w:spacing w:line="600" w:lineRule="exact"/>
        <w:jc w:val="left"/>
        <w:textAlignment w:val="auto"/>
        <w:rPr>
          <w:rFonts w:hint="eastAsia" w:ascii="仿宋_GB2312" w:hAnsi="仿宋_GB2312" w:eastAsia="仿宋_GB2312" w:cs="仿宋_GB2312"/>
          <w:color w:val="000000"/>
          <w:sz w:val="32"/>
          <w:szCs w:val="32"/>
          <w:highlight w:val="none"/>
          <w:lang w:val="en-US" w:eastAsia="zh-CN"/>
        </w:rPr>
      </w:pPr>
    </w:p>
    <w:p w14:paraId="284FA445">
      <w:pPr>
        <w:keepNext w:val="0"/>
        <w:keepLines w:val="0"/>
        <w:pageBreakBefore w:val="0"/>
        <w:widowControl/>
        <w:suppressLineNumbers w:val="0"/>
        <w:kinsoku/>
        <w:wordWrap/>
        <w:overflowPunct/>
        <w:topLinePunct w:val="0"/>
        <w:autoSpaceDE/>
        <w:autoSpaceDN/>
        <w:bidi w:val="0"/>
        <w:spacing w:line="600" w:lineRule="exact"/>
        <w:jc w:val="left"/>
        <w:textAlignment w:val="auto"/>
        <w:rPr>
          <w:rFonts w:hint="eastAsia" w:ascii="仿宋_GB2312" w:hAnsi="仿宋_GB2312" w:eastAsia="仿宋_GB2312" w:cs="仿宋_GB2312"/>
          <w:color w:val="000000"/>
          <w:sz w:val="32"/>
          <w:szCs w:val="32"/>
          <w:highlight w:val="none"/>
          <w:lang w:val="en-US" w:eastAsia="zh-CN"/>
        </w:rPr>
      </w:pPr>
      <w:r>
        <w:rPr>
          <w:rFonts w:hint="eastAsia" w:ascii="仿宋_GB2312" w:hAnsi="仿宋_GB2312" w:eastAsia="仿宋_GB2312" w:cs="仿宋_GB2312"/>
          <w:color w:val="000000"/>
          <w:sz w:val="32"/>
          <w:szCs w:val="32"/>
          <w:highlight w:val="none"/>
          <w:lang w:val="en-US" w:eastAsia="zh-CN"/>
        </w:rPr>
        <w:t>业绩3：</w:t>
      </w:r>
    </w:p>
    <w:p w14:paraId="1057DCAA">
      <w:pPr>
        <w:pageBreakBefore w:val="0"/>
        <w:tabs>
          <w:tab w:val="left" w:pos="8100"/>
        </w:tabs>
        <w:kinsoku/>
        <w:wordWrap/>
        <w:overflowPunct/>
        <w:topLinePunct w:val="0"/>
        <w:autoSpaceDE/>
        <w:autoSpaceDN/>
        <w:bidi w:val="0"/>
        <w:spacing w:line="600" w:lineRule="exact"/>
        <w:contextualSpacing/>
        <w:jc w:val="both"/>
        <w:textAlignment w:val="auto"/>
        <w:rPr>
          <w:rFonts w:hint="eastAsia" w:ascii="仿宋_GB2312" w:hAnsi="仿宋_GB2312" w:eastAsia="仿宋_GB2312" w:cs="仿宋_GB2312"/>
          <w:color w:val="000000"/>
          <w:sz w:val="32"/>
          <w:szCs w:val="32"/>
          <w:lang w:val="en-US" w:eastAsia="zh-CN"/>
        </w:rPr>
      </w:pPr>
    </w:p>
    <w:p w14:paraId="38054005">
      <w:pPr>
        <w:pageBreakBefore w:val="0"/>
        <w:tabs>
          <w:tab w:val="left" w:pos="8100"/>
        </w:tabs>
        <w:kinsoku/>
        <w:wordWrap/>
        <w:overflowPunct/>
        <w:topLinePunct w:val="0"/>
        <w:autoSpaceDE/>
        <w:autoSpaceDN/>
        <w:bidi w:val="0"/>
        <w:spacing w:line="600" w:lineRule="exact"/>
        <w:contextualSpacing/>
        <w:jc w:val="both"/>
        <w:textAlignment w:val="auto"/>
        <w:rPr>
          <w:rFonts w:hint="eastAsia" w:ascii="仿宋_GB2312" w:hAnsi="仿宋_GB2312" w:eastAsia="仿宋_GB2312" w:cs="仿宋_GB2312"/>
          <w:color w:val="000000"/>
          <w:sz w:val="32"/>
          <w:szCs w:val="32"/>
          <w:lang w:val="en-US" w:eastAsia="zh-CN"/>
        </w:rPr>
      </w:pPr>
    </w:p>
    <w:p w14:paraId="1054CA75">
      <w:pPr>
        <w:pageBreakBefore w:val="0"/>
        <w:tabs>
          <w:tab w:val="left" w:pos="8100"/>
        </w:tabs>
        <w:kinsoku/>
        <w:wordWrap/>
        <w:overflowPunct/>
        <w:topLinePunct w:val="0"/>
        <w:autoSpaceDE/>
        <w:autoSpaceDN/>
        <w:bidi w:val="0"/>
        <w:spacing w:line="600" w:lineRule="exact"/>
        <w:contextualSpacing/>
        <w:jc w:val="both"/>
        <w:textAlignment w:val="auto"/>
        <w:rPr>
          <w:rFonts w:hint="eastAsia" w:ascii="仿宋_GB2312" w:hAnsi="仿宋_GB2312" w:eastAsia="仿宋_GB2312" w:cs="仿宋_GB2312"/>
          <w:color w:val="000000"/>
          <w:sz w:val="32"/>
          <w:szCs w:val="32"/>
          <w:highlight w:val="none"/>
          <w:lang w:val="en-US" w:eastAsia="zh-CN"/>
        </w:rPr>
      </w:pPr>
      <w:r>
        <w:rPr>
          <w:rFonts w:hint="eastAsia" w:ascii="仿宋_GB2312" w:hAnsi="仿宋_GB2312" w:eastAsia="仿宋_GB2312" w:cs="仿宋_GB2312"/>
          <w:color w:val="000000"/>
          <w:sz w:val="32"/>
          <w:szCs w:val="32"/>
          <w:highlight w:val="none"/>
          <w:lang w:val="en-US" w:eastAsia="zh-CN"/>
        </w:rPr>
        <w:t>业绩4：</w:t>
      </w:r>
    </w:p>
    <w:p w14:paraId="49C42301">
      <w:pPr>
        <w:rPr>
          <w:rFonts w:hint="eastAsia" w:ascii="仿宋_GB2312" w:hAnsi="仿宋_GB2312" w:eastAsia="仿宋_GB2312" w:cs="仿宋_GB2312"/>
          <w:color w:val="000000"/>
          <w:sz w:val="32"/>
          <w:szCs w:val="32"/>
          <w:highlight w:val="none"/>
          <w:lang w:val="en-US" w:eastAsia="zh-CN"/>
        </w:rPr>
      </w:pPr>
      <w:r>
        <w:rPr>
          <w:rFonts w:hint="eastAsia" w:ascii="仿宋_GB2312" w:hAnsi="仿宋_GB2312" w:eastAsia="仿宋_GB2312" w:cs="仿宋_GB2312"/>
          <w:color w:val="000000"/>
          <w:sz w:val="32"/>
          <w:szCs w:val="32"/>
          <w:highlight w:val="none"/>
          <w:lang w:val="en-US" w:eastAsia="zh-CN"/>
        </w:rPr>
        <w:br w:type="page"/>
      </w:r>
    </w:p>
    <w:p w14:paraId="51477CBE">
      <w:pPr>
        <w:pageBreakBefore w:val="0"/>
        <w:tabs>
          <w:tab w:val="left" w:pos="8100"/>
        </w:tabs>
        <w:kinsoku/>
        <w:wordWrap/>
        <w:overflowPunct/>
        <w:topLinePunct w:val="0"/>
        <w:autoSpaceDE/>
        <w:autoSpaceDN/>
        <w:bidi w:val="0"/>
        <w:spacing w:line="600" w:lineRule="exact"/>
        <w:contextualSpacing/>
        <w:jc w:val="both"/>
        <w:textAlignment w:val="auto"/>
        <w:rPr>
          <w:rFonts w:hint="eastAsia" w:ascii="仿宋_GB2312" w:hAnsi="仿宋_GB2312" w:eastAsia="仿宋_GB2312" w:cs="仿宋_GB2312"/>
          <w:color w:val="000000"/>
          <w:sz w:val="32"/>
          <w:szCs w:val="32"/>
          <w:highlight w:val="none"/>
          <w:lang w:val="en-US" w:eastAsia="zh-CN"/>
        </w:rPr>
      </w:pPr>
      <w:r>
        <w:rPr>
          <w:rFonts w:hint="eastAsia" w:ascii="仿宋_GB2312" w:hAnsi="仿宋_GB2312" w:eastAsia="仿宋_GB2312" w:cs="仿宋_GB2312"/>
          <w:color w:val="000000"/>
          <w:sz w:val="32"/>
          <w:szCs w:val="32"/>
          <w:highlight w:val="none"/>
          <w:lang w:val="en-US" w:eastAsia="zh-CN"/>
        </w:rPr>
        <w:t>附件10：</w:t>
      </w:r>
    </w:p>
    <w:p w14:paraId="6DCA6317">
      <w:pPr>
        <w:pageBreakBefore w:val="0"/>
        <w:widowControl/>
        <w:kinsoku/>
        <w:wordWrap/>
        <w:overflowPunct/>
        <w:topLinePunct w:val="0"/>
        <w:autoSpaceDE/>
        <w:autoSpaceDN/>
        <w:bidi w:val="0"/>
        <w:snapToGrid w:val="0"/>
        <w:spacing w:line="600" w:lineRule="exact"/>
        <w:jc w:val="center"/>
        <w:textAlignment w:val="auto"/>
        <w:rPr>
          <w:rFonts w:hint="default" w:ascii="仿宋_GB2312" w:hAnsi="仿宋_GB2312" w:eastAsia="仿宋_GB2312" w:cs="仿宋_GB2312"/>
          <w:color w:val="000000"/>
          <w:sz w:val="32"/>
          <w:szCs w:val="32"/>
          <w:lang w:val="en-US" w:eastAsia="zh-CN"/>
        </w:rPr>
      </w:pPr>
      <w:r>
        <w:rPr>
          <w:rFonts w:hint="eastAsia" w:ascii="仿宋_GB2312" w:hAnsi="仿宋_GB2312" w:eastAsia="仿宋_GB2312" w:cs="仿宋_GB2312"/>
          <w:color w:val="000000"/>
          <w:sz w:val="32"/>
          <w:szCs w:val="32"/>
          <w:lang w:val="en-US" w:eastAsia="zh-CN"/>
        </w:rPr>
        <w:t>公司</w:t>
      </w:r>
      <w:r>
        <w:rPr>
          <w:rFonts w:hint="eastAsia" w:cs="仿宋_GB2312"/>
          <w:color w:val="000000"/>
          <w:sz w:val="32"/>
          <w:szCs w:val="32"/>
          <w:lang w:val="en-US" w:eastAsia="zh-CN"/>
        </w:rPr>
        <w:t>纳税</w:t>
      </w:r>
      <w:r>
        <w:rPr>
          <w:rFonts w:hint="eastAsia" w:ascii="仿宋_GB2312" w:hAnsi="仿宋_GB2312" w:eastAsia="仿宋_GB2312" w:cs="仿宋_GB2312"/>
          <w:color w:val="000000"/>
          <w:sz w:val="32"/>
          <w:szCs w:val="32"/>
          <w:lang w:val="en-US" w:eastAsia="zh-CN"/>
        </w:rPr>
        <w:t>信用等级</w:t>
      </w:r>
    </w:p>
    <w:tbl>
      <w:tblPr>
        <w:tblStyle w:val="14"/>
        <w:tblW w:w="0" w:type="auto"/>
        <w:tblInd w:w="0" w:type="dxa"/>
        <w:tblBorders>
          <w:top w:val="single" w:color="auto" w:sz="12" w:space="0"/>
          <w:left w:val="single" w:color="auto" w:sz="12" w:space="0"/>
          <w:bottom w:val="single" w:color="auto" w:sz="12" w:space="0"/>
          <w:right w:val="single" w:color="auto" w:sz="12" w:space="0"/>
          <w:insideH w:val="single" w:color="auto" w:sz="4" w:space="0"/>
          <w:insideV w:val="none" w:color="auto" w:sz="0" w:space="0"/>
        </w:tblBorders>
        <w:tblLayout w:type="autofit"/>
        <w:tblCellMar>
          <w:top w:w="0" w:type="dxa"/>
          <w:left w:w="108" w:type="dxa"/>
          <w:bottom w:w="0" w:type="dxa"/>
          <w:right w:w="108" w:type="dxa"/>
        </w:tblCellMar>
      </w:tblPr>
      <w:tblGrid>
        <w:gridCol w:w="9287"/>
      </w:tblGrid>
      <w:tr w14:paraId="4EEA35CE">
        <w:tblPrEx>
          <w:tblBorders>
            <w:top w:val="single" w:color="auto" w:sz="12" w:space="0"/>
            <w:left w:val="single" w:color="auto" w:sz="12" w:space="0"/>
            <w:bottom w:val="single" w:color="auto" w:sz="12" w:space="0"/>
            <w:right w:val="single" w:color="auto" w:sz="12" w:space="0"/>
            <w:insideH w:val="single" w:color="auto" w:sz="4" w:space="0"/>
            <w:insideV w:val="none" w:color="auto" w:sz="0" w:space="0"/>
          </w:tblBorders>
          <w:tblCellMar>
            <w:top w:w="0" w:type="dxa"/>
            <w:left w:w="108" w:type="dxa"/>
            <w:bottom w:w="0" w:type="dxa"/>
            <w:right w:w="108" w:type="dxa"/>
          </w:tblCellMar>
        </w:tblPrEx>
        <w:trPr>
          <w:trHeight w:val="11143" w:hRule="atLeast"/>
        </w:trPr>
        <w:tc>
          <w:tcPr>
            <w:tcW w:w="9287" w:type="dxa"/>
            <w:tcBorders>
              <w:tl2br w:val="nil"/>
              <w:tr2bl w:val="nil"/>
            </w:tcBorders>
            <w:vAlign w:val="center"/>
          </w:tcPr>
          <w:p w14:paraId="086B5104">
            <w:pPr>
              <w:pageBreakBefore w:val="0"/>
              <w:kinsoku/>
              <w:wordWrap/>
              <w:overflowPunct/>
              <w:topLinePunct w:val="0"/>
              <w:autoSpaceDE/>
              <w:autoSpaceDN/>
              <w:bidi w:val="0"/>
              <w:spacing w:line="600" w:lineRule="exact"/>
              <w:jc w:val="center"/>
              <w:textAlignment w:val="auto"/>
              <w:rPr>
                <w:rFonts w:hint="eastAsia" w:cs="仿宋_GB2312"/>
                <w:b/>
                <w:sz w:val="32"/>
                <w:szCs w:val="32"/>
                <w:vertAlign w:val="baseline"/>
                <w:lang w:val="en-US" w:eastAsia="zh-CN"/>
              </w:rPr>
            </w:pPr>
            <w:r>
              <w:rPr>
                <w:rFonts w:hint="eastAsia" w:cs="仿宋_GB2312"/>
                <w:b/>
                <w:sz w:val="32"/>
                <w:szCs w:val="32"/>
                <w:vertAlign w:val="baseline"/>
                <w:lang w:val="en-US" w:eastAsia="zh-CN"/>
              </w:rPr>
              <w:br w:type="textWrapping"/>
            </w:r>
            <w:r>
              <w:rPr>
                <w:rFonts w:hint="eastAsia" w:cs="仿宋_GB2312"/>
                <w:b/>
                <w:sz w:val="32"/>
                <w:szCs w:val="32"/>
                <w:vertAlign w:val="baseline"/>
                <w:lang w:val="en-US" w:eastAsia="zh-CN"/>
              </w:rPr>
              <w:t>示例：</w:t>
            </w:r>
          </w:p>
          <w:p w14:paraId="5DD4DE9C">
            <w:pPr>
              <w:pageBreakBefore w:val="0"/>
              <w:kinsoku/>
              <w:wordWrap/>
              <w:overflowPunct/>
              <w:topLinePunct w:val="0"/>
              <w:autoSpaceDE/>
              <w:autoSpaceDN/>
              <w:bidi w:val="0"/>
              <w:spacing w:line="600" w:lineRule="exact"/>
              <w:jc w:val="center"/>
              <w:textAlignment w:val="auto"/>
              <w:rPr>
                <w:rFonts w:hint="default" w:cs="仿宋_GB2312"/>
                <w:b/>
                <w:sz w:val="32"/>
                <w:szCs w:val="32"/>
                <w:vertAlign w:val="baseline"/>
                <w:lang w:val="en-US" w:eastAsia="zh-CN"/>
              </w:rPr>
            </w:pPr>
            <w:r>
              <w:rPr>
                <w:rFonts w:hint="default" w:cs="仿宋_GB2312"/>
                <w:b/>
                <w:sz w:val="32"/>
                <w:szCs w:val="32"/>
                <w:vertAlign w:val="baseline"/>
                <w:lang w:val="en-US" w:eastAsia="zh-CN"/>
              </w:rPr>
              <w:drawing>
                <wp:anchor distT="0" distB="0" distL="114300" distR="114300" simplePos="0" relativeHeight="251664384" behindDoc="0" locked="0" layoutInCell="1" allowOverlap="1">
                  <wp:simplePos x="0" y="0"/>
                  <wp:positionH relativeFrom="column">
                    <wp:posOffset>14605</wp:posOffset>
                  </wp:positionH>
                  <wp:positionV relativeFrom="paragraph">
                    <wp:posOffset>128270</wp:posOffset>
                  </wp:positionV>
                  <wp:extent cx="5418455" cy="2832735"/>
                  <wp:effectExtent l="0" t="0" r="6985" b="1905"/>
                  <wp:wrapTopAndBottom/>
                  <wp:docPr id="3" name="图片 3" descr="e5934bfe-421a-4e0e-b434-21275d4f02f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e5934bfe-421a-4e0e-b434-21275d4f02fe"/>
                          <pic:cNvPicPr>
                            <a:picLocks noChangeAspect="1"/>
                          </pic:cNvPicPr>
                        </pic:nvPicPr>
                        <pic:blipFill>
                          <a:blip r:embed="rId9"/>
                          <a:stretch>
                            <a:fillRect/>
                          </a:stretch>
                        </pic:blipFill>
                        <pic:spPr>
                          <a:xfrm>
                            <a:off x="0" y="0"/>
                            <a:ext cx="5418455" cy="2832735"/>
                          </a:xfrm>
                          <a:prstGeom prst="rect">
                            <a:avLst/>
                          </a:prstGeom>
                        </pic:spPr>
                      </pic:pic>
                    </a:graphicData>
                  </a:graphic>
                </wp:anchor>
              </w:drawing>
            </w:r>
          </w:p>
        </w:tc>
      </w:tr>
    </w:tbl>
    <w:p w14:paraId="313C4FB2">
      <w:pPr>
        <w:rPr>
          <w:rFonts w:hint="eastAsia" w:ascii="仿宋_GB2312" w:hAnsi="仿宋_GB2312" w:eastAsia="仿宋_GB2312" w:cs="仿宋_GB2312"/>
          <w:color w:val="000000"/>
          <w:sz w:val="32"/>
          <w:szCs w:val="32"/>
          <w:highlight w:val="none"/>
          <w:lang w:val="en-US" w:eastAsia="zh-CN"/>
        </w:rPr>
      </w:pPr>
      <w:r>
        <w:rPr>
          <w:rFonts w:hint="eastAsia" w:ascii="仿宋_GB2312" w:hAnsi="仿宋_GB2312" w:eastAsia="仿宋_GB2312" w:cs="仿宋_GB2312"/>
          <w:color w:val="000000"/>
          <w:sz w:val="32"/>
          <w:szCs w:val="32"/>
          <w:highlight w:val="none"/>
          <w:lang w:val="en-US" w:eastAsia="zh-CN"/>
        </w:rPr>
        <w:br w:type="page"/>
      </w:r>
    </w:p>
    <w:p w14:paraId="76C0B8DF">
      <w:pPr>
        <w:pageBreakBefore w:val="0"/>
        <w:tabs>
          <w:tab w:val="left" w:pos="8100"/>
        </w:tabs>
        <w:kinsoku/>
        <w:wordWrap/>
        <w:overflowPunct/>
        <w:topLinePunct w:val="0"/>
        <w:autoSpaceDE/>
        <w:autoSpaceDN/>
        <w:bidi w:val="0"/>
        <w:spacing w:line="600" w:lineRule="exact"/>
        <w:contextualSpacing/>
        <w:jc w:val="both"/>
        <w:textAlignment w:val="auto"/>
        <w:rPr>
          <w:rFonts w:hint="eastAsia" w:ascii="仿宋_GB2312" w:hAnsi="仿宋_GB2312" w:eastAsia="仿宋_GB2312" w:cs="仿宋_GB2312"/>
          <w:color w:val="000000"/>
          <w:sz w:val="32"/>
          <w:szCs w:val="32"/>
          <w:highlight w:val="none"/>
          <w:lang w:val="en-US" w:eastAsia="zh-CN"/>
        </w:rPr>
      </w:pPr>
      <w:r>
        <w:rPr>
          <w:rFonts w:hint="eastAsia" w:ascii="仿宋_GB2312" w:hAnsi="仿宋_GB2312" w:eastAsia="仿宋_GB2312" w:cs="仿宋_GB2312"/>
          <w:color w:val="000000"/>
          <w:sz w:val="32"/>
          <w:szCs w:val="32"/>
          <w:highlight w:val="none"/>
          <w:lang w:val="en-US" w:eastAsia="zh-CN"/>
        </w:rPr>
        <w:t>附件11：</w:t>
      </w:r>
    </w:p>
    <w:tbl>
      <w:tblPr>
        <w:tblStyle w:val="14"/>
        <w:tblW w:w="0" w:type="auto"/>
        <w:tblInd w:w="0" w:type="dxa"/>
        <w:tblBorders>
          <w:top w:val="single" w:color="auto" w:sz="12" w:space="0"/>
          <w:left w:val="single" w:color="auto" w:sz="12" w:space="0"/>
          <w:bottom w:val="single" w:color="auto" w:sz="12" w:space="0"/>
          <w:right w:val="single" w:color="auto" w:sz="12" w:space="0"/>
          <w:insideH w:val="single" w:color="auto" w:sz="4" w:space="0"/>
          <w:insideV w:val="none" w:color="auto" w:sz="0" w:space="0"/>
        </w:tblBorders>
        <w:tblLayout w:type="autofit"/>
        <w:tblCellMar>
          <w:top w:w="0" w:type="dxa"/>
          <w:left w:w="108" w:type="dxa"/>
          <w:bottom w:w="0" w:type="dxa"/>
          <w:right w:w="108" w:type="dxa"/>
        </w:tblCellMar>
      </w:tblPr>
      <w:tblGrid>
        <w:gridCol w:w="9287"/>
      </w:tblGrid>
      <w:tr w14:paraId="38E191F7">
        <w:tblPrEx>
          <w:tblBorders>
            <w:top w:val="single" w:color="auto" w:sz="12" w:space="0"/>
            <w:left w:val="single" w:color="auto" w:sz="12" w:space="0"/>
            <w:bottom w:val="single" w:color="auto" w:sz="12" w:space="0"/>
            <w:right w:val="single" w:color="auto" w:sz="12" w:space="0"/>
            <w:insideH w:val="single" w:color="auto" w:sz="4" w:space="0"/>
            <w:insideV w:val="none" w:color="auto" w:sz="0" w:space="0"/>
          </w:tblBorders>
          <w:tblCellMar>
            <w:top w:w="0" w:type="dxa"/>
            <w:left w:w="108" w:type="dxa"/>
            <w:bottom w:w="0" w:type="dxa"/>
            <w:right w:w="108" w:type="dxa"/>
          </w:tblCellMar>
        </w:tblPrEx>
        <w:trPr>
          <w:trHeight w:val="11158" w:hRule="atLeast"/>
        </w:trPr>
        <w:tc>
          <w:tcPr>
            <w:tcW w:w="9287" w:type="dxa"/>
            <w:tcBorders>
              <w:tl2br w:val="nil"/>
              <w:tr2bl w:val="nil"/>
            </w:tcBorders>
            <w:vAlign w:val="center"/>
          </w:tcPr>
          <w:p w14:paraId="79B9899A">
            <w:pPr>
              <w:pageBreakBefore w:val="0"/>
              <w:kinsoku/>
              <w:wordWrap/>
              <w:overflowPunct/>
              <w:topLinePunct w:val="0"/>
              <w:autoSpaceDE/>
              <w:autoSpaceDN/>
              <w:bidi w:val="0"/>
              <w:spacing w:line="600" w:lineRule="exact"/>
              <w:jc w:val="center"/>
              <w:textAlignment w:val="auto"/>
              <w:rPr>
                <w:rFonts w:hint="default"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附其他可证明公司实力的相关材料，如：公司社保缴纳人数汇总截图、公司注册人员/八大员统计、公司彩印图片介绍、体系认证、专利、项目获奖、业主评价等内容。</w:t>
            </w:r>
          </w:p>
          <w:p w14:paraId="106696AC">
            <w:pPr>
              <w:pageBreakBefore w:val="0"/>
              <w:kinsoku/>
              <w:wordWrap/>
              <w:overflowPunct/>
              <w:topLinePunct w:val="0"/>
              <w:autoSpaceDE/>
              <w:autoSpaceDN/>
              <w:bidi w:val="0"/>
              <w:spacing w:line="600" w:lineRule="exact"/>
              <w:jc w:val="center"/>
              <w:textAlignment w:val="auto"/>
              <w:rPr>
                <w:rFonts w:hint="eastAsia" w:ascii="仿宋_GB2312" w:hAnsi="仿宋_GB2312" w:eastAsia="仿宋_GB2312" w:cs="仿宋_GB2312"/>
                <w:b/>
                <w:sz w:val="32"/>
                <w:szCs w:val="32"/>
                <w:vertAlign w:val="baseline"/>
                <w:lang w:val="en-US" w:eastAsia="zh-CN"/>
              </w:rPr>
            </w:pPr>
          </w:p>
        </w:tc>
      </w:tr>
    </w:tbl>
    <w:p w14:paraId="41C32EC7">
      <w:pPr>
        <w:pageBreakBefore w:val="0"/>
        <w:tabs>
          <w:tab w:val="left" w:pos="8100"/>
        </w:tabs>
        <w:kinsoku/>
        <w:wordWrap/>
        <w:overflowPunct/>
        <w:topLinePunct w:val="0"/>
        <w:autoSpaceDE/>
        <w:autoSpaceDN/>
        <w:bidi w:val="0"/>
        <w:spacing w:line="600" w:lineRule="exact"/>
        <w:contextualSpacing/>
        <w:jc w:val="both"/>
        <w:textAlignment w:val="auto"/>
        <w:rPr>
          <w:rFonts w:hint="default" w:ascii="仿宋_GB2312" w:hAnsi="仿宋_GB2312" w:eastAsia="仿宋_GB2312" w:cs="仿宋_GB2312"/>
          <w:color w:val="000000"/>
          <w:sz w:val="32"/>
          <w:szCs w:val="32"/>
          <w:highlight w:val="none"/>
          <w:lang w:val="en-US" w:eastAsia="zh-CN"/>
        </w:rPr>
      </w:pPr>
    </w:p>
    <w:sectPr>
      <w:pgSz w:w="11905" w:h="16838"/>
      <w:pgMar w:top="1531" w:right="1417" w:bottom="1531" w:left="1417" w:header="720" w:footer="907" w:gutter="0"/>
      <w:pgBorders>
        <w:top w:val="none" w:sz="0" w:space="0"/>
        <w:left w:val="none" w:sz="0" w:space="0"/>
        <w:bottom w:val="none" w:sz="0" w:space="0"/>
        <w:right w:val="none" w:sz="0" w:space="0"/>
      </w:pgBorders>
      <w:pgNumType w:fmt="decimal"/>
      <w:cols w:space="0" w:num="1"/>
      <w:rtlGutter w:val="0"/>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7D03A41C-D4C1-44AD-B5ED-235CC003CD39}"/>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方正小标宋简体">
    <w:panose1 w:val="02010600010101010101"/>
    <w:charset w:val="86"/>
    <w:family w:val="script"/>
    <w:pitch w:val="default"/>
    <w:sig w:usb0="00000001" w:usb1="080E0000" w:usb2="00000000" w:usb3="00000000" w:csb0="00040000" w:csb1="00000000"/>
    <w:embedRegular r:id="rId2" w:fontKey="{88310247-B756-4AFD-B6B4-5D518DE75C5A}"/>
  </w:font>
  <w:font w:name="仿宋_GB2312">
    <w:panose1 w:val="02010609030101010101"/>
    <w:charset w:val="86"/>
    <w:family w:val="auto"/>
    <w:pitch w:val="default"/>
    <w:sig w:usb0="00000001" w:usb1="080E0000" w:usb2="00000000" w:usb3="00000000" w:csb0="00040000" w:csb1="00000000"/>
    <w:embedRegular r:id="rId3" w:fontKey="{5B317976-870B-444C-A5BC-42789ACD628C}"/>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DDA553">
    <w:pPr>
      <w:pStyle w:val="9"/>
      <w:tabs>
        <w:tab w:val="center" w:pos="4819"/>
        <w:tab w:val="clear" w:pos="4153"/>
      </w:tabs>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FF8CE9B">
                          <w:pPr>
                            <w:pStyle w:val="9"/>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2FF8CE9B">
                    <w:pPr>
                      <w:pStyle w:val="9"/>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53208E"/>
    <w:multiLevelType w:val="singleLevel"/>
    <w:tmpl w:val="0053208E"/>
    <w:lvl w:ilvl="0" w:tentative="0">
      <w:start w:val="2"/>
      <w:numFmt w:val="decimal"/>
      <w:lvlText w:val="%1."/>
      <w:lvlJc w:val="left"/>
      <w:pPr>
        <w:ind w:left="0" w:firstLine="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numFmt w:val="decimalEnclosedCircleChinese"/>
    <w:numRestart w:val="eachPage"/>
  </w:foot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GVlZTUzNWQwMmIzOTE1OTYzYjdjNThjYzM1ODM0NWQifQ=="/>
  </w:docVars>
  <w:rsids>
    <w:rsidRoot w:val="74E94759"/>
    <w:rsid w:val="000157A6"/>
    <w:rsid w:val="000F0FE8"/>
    <w:rsid w:val="001C6D9B"/>
    <w:rsid w:val="001F5810"/>
    <w:rsid w:val="00382DEE"/>
    <w:rsid w:val="0039499D"/>
    <w:rsid w:val="003D0183"/>
    <w:rsid w:val="003E13E6"/>
    <w:rsid w:val="00496B4D"/>
    <w:rsid w:val="005640D0"/>
    <w:rsid w:val="005B5D68"/>
    <w:rsid w:val="00644BC9"/>
    <w:rsid w:val="00644E43"/>
    <w:rsid w:val="0067195E"/>
    <w:rsid w:val="00740541"/>
    <w:rsid w:val="00877BC0"/>
    <w:rsid w:val="008A4F68"/>
    <w:rsid w:val="008E2167"/>
    <w:rsid w:val="00936AD4"/>
    <w:rsid w:val="00A13C28"/>
    <w:rsid w:val="00A54D5B"/>
    <w:rsid w:val="00BB4042"/>
    <w:rsid w:val="00BF21B2"/>
    <w:rsid w:val="00C43C64"/>
    <w:rsid w:val="00D44C28"/>
    <w:rsid w:val="00D864F0"/>
    <w:rsid w:val="00DC3460"/>
    <w:rsid w:val="00DD442F"/>
    <w:rsid w:val="00DD64CA"/>
    <w:rsid w:val="00F8555D"/>
    <w:rsid w:val="00F9370F"/>
    <w:rsid w:val="01A5785D"/>
    <w:rsid w:val="021E2C54"/>
    <w:rsid w:val="02680D72"/>
    <w:rsid w:val="033B6E7D"/>
    <w:rsid w:val="03B31109"/>
    <w:rsid w:val="041520A9"/>
    <w:rsid w:val="041B34D5"/>
    <w:rsid w:val="044971B8"/>
    <w:rsid w:val="053D704A"/>
    <w:rsid w:val="06587D46"/>
    <w:rsid w:val="06D672E7"/>
    <w:rsid w:val="077C2176"/>
    <w:rsid w:val="07B226AE"/>
    <w:rsid w:val="07B82C6B"/>
    <w:rsid w:val="082B7A28"/>
    <w:rsid w:val="084D1D9D"/>
    <w:rsid w:val="08565529"/>
    <w:rsid w:val="08990406"/>
    <w:rsid w:val="098B21E0"/>
    <w:rsid w:val="09DB521F"/>
    <w:rsid w:val="0A13335B"/>
    <w:rsid w:val="0A402152"/>
    <w:rsid w:val="0AAA5152"/>
    <w:rsid w:val="0BA46863"/>
    <w:rsid w:val="0C674136"/>
    <w:rsid w:val="0D1534C3"/>
    <w:rsid w:val="0D423C21"/>
    <w:rsid w:val="0D6245DB"/>
    <w:rsid w:val="0D6D4522"/>
    <w:rsid w:val="0DB8731C"/>
    <w:rsid w:val="0E213113"/>
    <w:rsid w:val="0E221DAD"/>
    <w:rsid w:val="0F516110"/>
    <w:rsid w:val="10046849"/>
    <w:rsid w:val="10D40421"/>
    <w:rsid w:val="122B5AFA"/>
    <w:rsid w:val="128B14A3"/>
    <w:rsid w:val="128B3251"/>
    <w:rsid w:val="132316DC"/>
    <w:rsid w:val="137912FC"/>
    <w:rsid w:val="137C74D8"/>
    <w:rsid w:val="13872419"/>
    <w:rsid w:val="14042896"/>
    <w:rsid w:val="15172003"/>
    <w:rsid w:val="15E74C42"/>
    <w:rsid w:val="16A843D2"/>
    <w:rsid w:val="170B03DE"/>
    <w:rsid w:val="18422DAD"/>
    <w:rsid w:val="18E90CD1"/>
    <w:rsid w:val="190E4ADE"/>
    <w:rsid w:val="197120B3"/>
    <w:rsid w:val="1A07140F"/>
    <w:rsid w:val="1A4A6E4C"/>
    <w:rsid w:val="1ACC4407"/>
    <w:rsid w:val="1B261D69"/>
    <w:rsid w:val="1B302BE8"/>
    <w:rsid w:val="1B43291B"/>
    <w:rsid w:val="1BB67EC4"/>
    <w:rsid w:val="1BD74169"/>
    <w:rsid w:val="1C8E5E18"/>
    <w:rsid w:val="1CBE66F9"/>
    <w:rsid w:val="1D022362"/>
    <w:rsid w:val="1E9520DF"/>
    <w:rsid w:val="1EF04B68"/>
    <w:rsid w:val="1F1C3FA1"/>
    <w:rsid w:val="1FC26FDF"/>
    <w:rsid w:val="1FD67916"/>
    <w:rsid w:val="20542A18"/>
    <w:rsid w:val="20CB6796"/>
    <w:rsid w:val="213614C9"/>
    <w:rsid w:val="21483196"/>
    <w:rsid w:val="21AF7CA5"/>
    <w:rsid w:val="21D320CC"/>
    <w:rsid w:val="228D26CE"/>
    <w:rsid w:val="240C41EB"/>
    <w:rsid w:val="248151E3"/>
    <w:rsid w:val="24CC510E"/>
    <w:rsid w:val="255D282B"/>
    <w:rsid w:val="26E72CF4"/>
    <w:rsid w:val="273743F1"/>
    <w:rsid w:val="27825C66"/>
    <w:rsid w:val="28991843"/>
    <w:rsid w:val="28AB1AFF"/>
    <w:rsid w:val="28D9666D"/>
    <w:rsid w:val="29734BFF"/>
    <w:rsid w:val="2B88437A"/>
    <w:rsid w:val="2BB67139"/>
    <w:rsid w:val="2BEB4D23"/>
    <w:rsid w:val="2BFF63EA"/>
    <w:rsid w:val="2C4F122A"/>
    <w:rsid w:val="2C833DAC"/>
    <w:rsid w:val="2CBD097B"/>
    <w:rsid w:val="2E120E69"/>
    <w:rsid w:val="2E7E182E"/>
    <w:rsid w:val="2ECE09EE"/>
    <w:rsid w:val="2EDD7AB5"/>
    <w:rsid w:val="2FD37C1B"/>
    <w:rsid w:val="2FD44032"/>
    <w:rsid w:val="308A33E3"/>
    <w:rsid w:val="30D60978"/>
    <w:rsid w:val="310A735D"/>
    <w:rsid w:val="315A537C"/>
    <w:rsid w:val="32F81DE5"/>
    <w:rsid w:val="336433F2"/>
    <w:rsid w:val="33CD3D4D"/>
    <w:rsid w:val="34704CC7"/>
    <w:rsid w:val="3471512F"/>
    <w:rsid w:val="34AB4E12"/>
    <w:rsid w:val="34D20EE0"/>
    <w:rsid w:val="35727C2D"/>
    <w:rsid w:val="35CE5587"/>
    <w:rsid w:val="368E1FC7"/>
    <w:rsid w:val="368E4A23"/>
    <w:rsid w:val="37CE4EC1"/>
    <w:rsid w:val="386A787A"/>
    <w:rsid w:val="38BA0F70"/>
    <w:rsid w:val="390C65EA"/>
    <w:rsid w:val="39660A39"/>
    <w:rsid w:val="39F552D0"/>
    <w:rsid w:val="3A1F234D"/>
    <w:rsid w:val="3A1F40FB"/>
    <w:rsid w:val="3A3D778C"/>
    <w:rsid w:val="3A657B9F"/>
    <w:rsid w:val="3AF228E6"/>
    <w:rsid w:val="3B0D568B"/>
    <w:rsid w:val="3B606D11"/>
    <w:rsid w:val="3C5D78EF"/>
    <w:rsid w:val="3CCA2CA1"/>
    <w:rsid w:val="3D0870C9"/>
    <w:rsid w:val="3DAD5C01"/>
    <w:rsid w:val="3EAC31EA"/>
    <w:rsid w:val="3EE1322D"/>
    <w:rsid w:val="3F2006FA"/>
    <w:rsid w:val="402C30CE"/>
    <w:rsid w:val="40610907"/>
    <w:rsid w:val="40D91FDE"/>
    <w:rsid w:val="41D25246"/>
    <w:rsid w:val="41F16ED9"/>
    <w:rsid w:val="427F72BD"/>
    <w:rsid w:val="42C43A92"/>
    <w:rsid w:val="42DD7270"/>
    <w:rsid w:val="4453331F"/>
    <w:rsid w:val="44B56345"/>
    <w:rsid w:val="44E55FE2"/>
    <w:rsid w:val="45707FF8"/>
    <w:rsid w:val="45FC3821"/>
    <w:rsid w:val="460F73F3"/>
    <w:rsid w:val="46281F61"/>
    <w:rsid w:val="4783216D"/>
    <w:rsid w:val="47B73BC5"/>
    <w:rsid w:val="47CE25B1"/>
    <w:rsid w:val="47DC1ADB"/>
    <w:rsid w:val="480C4489"/>
    <w:rsid w:val="48B2490D"/>
    <w:rsid w:val="495913D8"/>
    <w:rsid w:val="49A12412"/>
    <w:rsid w:val="49AE00ED"/>
    <w:rsid w:val="49B828DA"/>
    <w:rsid w:val="4AE14A82"/>
    <w:rsid w:val="4BA1350A"/>
    <w:rsid w:val="4CE07F03"/>
    <w:rsid w:val="4D806137"/>
    <w:rsid w:val="4E110850"/>
    <w:rsid w:val="4EA6114E"/>
    <w:rsid w:val="4EB279BE"/>
    <w:rsid w:val="4FCC5189"/>
    <w:rsid w:val="50610B72"/>
    <w:rsid w:val="5073049D"/>
    <w:rsid w:val="52287B51"/>
    <w:rsid w:val="528B041C"/>
    <w:rsid w:val="52BD70A9"/>
    <w:rsid w:val="531954E3"/>
    <w:rsid w:val="534E7D80"/>
    <w:rsid w:val="53AB57EA"/>
    <w:rsid w:val="54501629"/>
    <w:rsid w:val="5563538C"/>
    <w:rsid w:val="56154A46"/>
    <w:rsid w:val="563332FB"/>
    <w:rsid w:val="56851571"/>
    <w:rsid w:val="56D21B7B"/>
    <w:rsid w:val="571F6834"/>
    <w:rsid w:val="57216E31"/>
    <w:rsid w:val="57B84C73"/>
    <w:rsid w:val="58EB1921"/>
    <w:rsid w:val="58ED7447"/>
    <w:rsid w:val="58F04C2D"/>
    <w:rsid w:val="59090D3D"/>
    <w:rsid w:val="5A194768"/>
    <w:rsid w:val="5ADF3707"/>
    <w:rsid w:val="5BE263E5"/>
    <w:rsid w:val="5C2C64D8"/>
    <w:rsid w:val="5D3C099D"/>
    <w:rsid w:val="5E347D3F"/>
    <w:rsid w:val="5E4044BD"/>
    <w:rsid w:val="5E652520"/>
    <w:rsid w:val="5E793590"/>
    <w:rsid w:val="5EE84239"/>
    <w:rsid w:val="5F6B47EE"/>
    <w:rsid w:val="5F894355"/>
    <w:rsid w:val="6067535B"/>
    <w:rsid w:val="60910175"/>
    <w:rsid w:val="611106B7"/>
    <w:rsid w:val="61507B5E"/>
    <w:rsid w:val="61707D62"/>
    <w:rsid w:val="6198556A"/>
    <w:rsid w:val="61CD250B"/>
    <w:rsid w:val="62471F04"/>
    <w:rsid w:val="63491372"/>
    <w:rsid w:val="6436585F"/>
    <w:rsid w:val="6487763D"/>
    <w:rsid w:val="64BF1894"/>
    <w:rsid w:val="64C319A4"/>
    <w:rsid w:val="64F2583E"/>
    <w:rsid w:val="65BF3643"/>
    <w:rsid w:val="66C236C7"/>
    <w:rsid w:val="673E3563"/>
    <w:rsid w:val="67CF042A"/>
    <w:rsid w:val="68521B4B"/>
    <w:rsid w:val="689E075E"/>
    <w:rsid w:val="68ED3493"/>
    <w:rsid w:val="69015A74"/>
    <w:rsid w:val="69020CEC"/>
    <w:rsid w:val="6A347740"/>
    <w:rsid w:val="6A46543C"/>
    <w:rsid w:val="6ACB6117"/>
    <w:rsid w:val="6BA524F4"/>
    <w:rsid w:val="6C371275"/>
    <w:rsid w:val="6C6B5A32"/>
    <w:rsid w:val="6C777A08"/>
    <w:rsid w:val="6D443C83"/>
    <w:rsid w:val="6D725D15"/>
    <w:rsid w:val="6E086DEA"/>
    <w:rsid w:val="6E142B87"/>
    <w:rsid w:val="6F2D412F"/>
    <w:rsid w:val="6FD66A2F"/>
    <w:rsid w:val="709D12FB"/>
    <w:rsid w:val="709D35A6"/>
    <w:rsid w:val="72921415"/>
    <w:rsid w:val="72C2773E"/>
    <w:rsid w:val="730A13B4"/>
    <w:rsid w:val="73711EEC"/>
    <w:rsid w:val="73932B15"/>
    <w:rsid w:val="741F226D"/>
    <w:rsid w:val="74C6415A"/>
    <w:rsid w:val="74DE0175"/>
    <w:rsid w:val="74E94759"/>
    <w:rsid w:val="75960ECE"/>
    <w:rsid w:val="759B68C8"/>
    <w:rsid w:val="75EA3234"/>
    <w:rsid w:val="75F702ED"/>
    <w:rsid w:val="769907B6"/>
    <w:rsid w:val="76B0380C"/>
    <w:rsid w:val="76D96E05"/>
    <w:rsid w:val="775A6B48"/>
    <w:rsid w:val="77D93560"/>
    <w:rsid w:val="77EF54D7"/>
    <w:rsid w:val="78DD2BDC"/>
    <w:rsid w:val="78EF3925"/>
    <w:rsid w:val="7944249B"/>
    <w:rsid w:val="79C350DF"/>
    <w:rsid w:val="79EC360E"/>
    <w:rsid w:val="7A9C0639"/>
    <w:rsid w:val="7AE51111"/>
    <w:rsid w:val="7B5214A6"/>
    <w:rsid w:val="7C490589"/>
    <w:rsid w:val="7CBC6FAC"/>
    <w:rsid w:val="7D1D48BD"/>
    <w:rsid w:val="7D6B171E"/>
    <w:rsid w:val="7E306DF2"/>
    <w:rsid w:val="7E7E276B"/>
    <w:rsid w:val="7EAD5B17"/>
    <w:rsid w:val="7EB03F89"/>
    <w:rsid w:val="7EBC4311"/>
    <w:rsid w:val="7EBF4B3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qFormat="1" w:unhideWhenUsed="0" w:uiPriority="39"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name="Body Text"/>
    <w:lsdException w:qFormat="1"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link w:val="20"/>
    <w:autoRedefine/>
    <w:qFormat/>
    <w:uiPriority w:val="0"/>
    <w:pPr>
      <w:keepNext/>
      <w:keepLines/>
      <w:jc w:val="center"/>
      <w:outlineLvl w:val="0"/>
    </w:pPr>
    <w:rPr>
      <w:rFonts w:eastAsia="黑体"/>
      <w:b/>
      <w:bCs/>
      <w:kern w:val="44"/>
      <w:sz w:val="32"/>
      <w:szCs w:val="44"/>
    </w:rPr>
  </w:style>
  <w:style w:type="paragraph" w:styleId="3">
    <w:name w:val="heading 2"/>
    <w:basedOn w:val="1"/>
    <w:next w:val="1"/>
    <w:link w:val="21"/>
    <w:autoRedefine/>
    <w:unhideWhenUsed/>
    <w:qFormat/>
    <w:uiPriority w:val="0"/>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4">
    <w:name w:val="heading 3"/>
    <w:basedOn w:val="1"/>
    <w:next w:val="1"/>
    <w:link w:val="22"/>
    <w:autoRedefine/>
    <w:unhideWhenUsed/>
    <w:qFormat/>
    <w:uiPriority w:val="0"/>
    <w:pPr>
      <w:keepNext/>
      <w:keepLines/>
      <w:adjustRightInd w:val="0"/>
      <w:snapToGrid w:val="0"/>
      <w:outlineLvl w:val="2"/>
    </w:pPr>
    <w:rPr>
      <w:rFonts w:eastAsia="黑体"/>
      <w:bCs/>
      <w:sz w:val="32"/>
      <w:szCs w:val="32"/>
    </w:rPr>
  </w:style>
  <w:style w:type="character" w:default="1" w:styleId="15">
    <w:name w:val="Default Paragraph Font"/>
    <w:autoRedefine/>
    <w:semiHidden/>
    <w:unhideWhenUsed/>
    <w:qFormat/>
    <w:uiPriority w:val="1"/>
  </w:style>
  <w:style w:type="table" w:default="1" w:styleId="13">
    <w:name w:val="Normal Table"/>
    <w:autoRedefine/>
    <w:semiHidden/>
    <w:unhideWhenUsed/>
    <w:qFormat/>
    <w:uiPriority w:val="99"/>
    <w:tblPr>
      <w:tblCellMar>
        <w:top w:w="0" w:type="dxa"/>
        <w:left w:w="108" w:type="dxa"/>
        <w:bottom w:w="0" w:type="dxa"/>
        <w:right w:w="108" w:type="dxa"/>
      </w:tblCellMar>
    </w:tblPr>
  </w:style>
  <w:style w:type="paragraph" w:styleId="5">
    <w:name w:val="Body Text"/>
    <w:basedOn w:val="1"/>
    <w:semiHidden/>
    <w:qFormat/>
    <w:uiPriority w:val="0"/>
    <w:rPr>
      <w:rFonts w:ascii="Arial" w:hAnsi="Arial" w:eastAsia="Arial" w:cs="Arial"/>
      <w:sz w:val="21"/>
      <w:szCs w:val="21"/>
      <w:lang w:val="en-US" w:eastAsia="en-US" w:bidi="ar-SA"/>
    </w:rPr>
  </w:style>
  <w:style w:type="paragraph" w:styleId="6">
    <w:name w:val="Body Text Indent"/>
    <w:basedOn w:val="1"/>
    <w:autoRedefine/>
    <w:unhideWhenUsed/>
    <w:qFormat/>
    <w:uiPriority w:val="0"/>
    <w:pPr>
      <w:spacing w:after="120"/>
      <w:ind w:left="420" w:leftChars="200"/>
    </w:pPr>
  </w:style>
  <w:style w:type="paragraph" w:styleId="7">
    <w:name w:val="toc 3"/>
    <w:basedOn w:val="1"/>
    <w:next w:val="1"/>
    <w:autoRedefine/>
    <w:qFormat/>
    <w:uiPriority w:val="39"/>
    <w:pPr>
      <w:ind w:left="840" w:leftChars="400"/>
    </w:pPr>
  </w:style>
  <w:style w:type="paragraph" w:styleId="8">
    <w:name w:val="Balloon Text"/>
    <w:basedOn w:val="1"/>
    <w:link w:val="19"/>
    <w:autoRedefine/>
    <w:qFormat/>
    <w:uiPriority w:val="0"/>
    <w:rPr>
      <w:sz w:val="18"/>
      <w:szCs w:val="18"/>
    </w:rPr>
  </w:style>
  <w:style w:type="paragraph" w:styleId="9">
    <w:name w:val="footer"/>
    <w:basedOn w:val="1"/>
    <w:link w:val="18"/>
    <w:autoRedefine/>
    <w:qFormat/>
    <w:uiPriority w:val="0"/>
    <w:pPr>
      <w:tabs>
        <w:tab w:val="center" w:pos="4153"/>
        <w:tab w:val="right" w:pos="8306"/>
      </w:tabs>
      <w:snapToGrid w:val="0"/>
      <w:jc w:val="left"/>
    </w:pPr>
    <w:rPr>
      <w:sz w:val="18"/>
      <w:szCs w:val="18"/>
    </w:rPr>
  </w:style>
  <w:style w:type="paragraph" w:styleId="10">
    <w:name w:val="header"/>
    <w:basedOn w:val="1"/>
    <w:link w:val="17"/>
    <w:autoRedefine/>
    <w:qFormat/>
    <w:uiPriority w:val="0"/>
    <w:pPr>
      <w:pBdr>
        <w:bottom w:val="single" w:color="auto" w:sz="6" w:space="1"/>
      </w:pBdr>
      <w:tabs>
        <w:tab w:val="center" w:pos="4153"/>
        <w:tab w:val="right" w:pos="8306"/>
      </w:tabs>
      <w:snapToGrid w:val="0"/>
      <w:jc w:val="center"/>
    </w:pPr>
    <w:rPr>
      <w:sz w:val="18"/>
      <w:szCs w:val="18"/>
    </w:rPr>
  </w:style>
  <w:style w:type="paragraph" w:styleId="11">
    <w:name w:val="toc 1"/>
    <w:basedOn w:val="1"/>
    <w:next w:val="1"/>
    <w:autoRedefine/>
    <w:qFormat/>
    <w:uiPriority w:val="39"/>
  </w:style>
  <w:style w:type="paragraph" w:styleId="12">
    <w:name w:val="Body Text First Indent 2"/>
    <w:basedOn w:val="6"/>
    <w:autoRedefine/>
    <w:qFormat/>
    <w:uiPriority w:val="99"/>
    <w:pPr>
      <w:ind w:firstLine="420" w:firstLineChars="200"/>
    </w:pPr>
  </w:style>
  <w:style w:type="table" w:styleId="14">
    <w:name w:val="Table Grid"/>
    <w:basedOn w:val="13"/>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6">
    <w:name w:val="Hyperlink"/>
    <w:basedOn w:val="15"/>
    <w:autoRedefine/>
    <w:qFormat/>
    <w:uiPriority w:val="99"/>
    <w:rPr>
      <w:color w:val="0000FF"/>
      <w:u w:val="single"/>
    </w:rPr>
  </w:style>
  <w:style w:type="character" w:customStyle="1" w:styleId="17">
    <w:name w:val="页眉 字符"/>
    <w:basedOn w:val="15"/>
    <w:link w:val="10"/>
    <w:autoRedefine/>
    <w:qFormat/>
    <w:uiPriority w:val="0"/>
    <w:rPr>
      <w:kern w:val="2"/>
      <w:sz w:val="18"/>
      <w:szCs w:val="18"/>
    </w:rPr>
  </w:style>
  <w:style w:type="character" w:customStyle="1" w:styleId="18">
    <w:name w:val="页脚 字符"/>
    <w:basedOn w:val="15"/>
    <w:link w:val="9"/>
    <w:autoRedefine/>
    <w:qFormat/>
    <w:uiPriority w:val="0"/>
    <w:rPr>
      <w:kern w:val="2"/>
      <w:sz w:val="18"/>
      <w:szCs w:val="18"/>
    </w:rPr>
  </w:style>
  <w:style w:type="character" w:customStyle="1" w:styleId="19">
    <w:name w:val="批注框文本 字符"/>
    <w:basedOn w:val="15"/>
    <w:link w:val="8"/>
    <w:autoRedefine/>
    <w:qFormat/>
    <w:uiPriority w:val="0"/>
    <w:rPr>
      <w:kern w:val="2"/>
      <w:sz w:val="18"/>
      <w:szCs w:val="18"/>
    </w:rPr>
  </w:style>
  <w:style w:type="character" w:customStyle="1" w:styleId="20">
    <w:name w:val="标题 1 字符"/>
    <w:basedOn w:val="15"/>
    <w:link w:val="2"/>
    <w:autoRedefine/>
    <w:qFormat/>
    <w:uiPriority w:val="0"/>
    <w:rPr>
      <w:rFonts w:eastAsia="黑体"/>
      <w:b/>
      <w:bCs/>
      <w:kern w:val="44"/>
      <w:sz w:val="32"/>
      <w:szCs w:val="44"/>
    </w:rPr>
  </w:style>
  <w:style w:type="character" w:customStyle="1" w:styleId="21">
    <w:name w:val="标题 2 字符"/>
    <w:basedOn w:val="15"/>
    <w:link w:val="3"/>
    <w:autoRedefine/>
    <w:qFormat/>
    <w:uiPriority w:val="0"/>
    <w:rPr>
      <w:rFonts w:asciiTheme="majorHAnsi" w:hAnsiTheme="majorHAnsi" w:eastAsiaTheme="majorEastAsia" w:cstheme="majorBidi"/>
      <w:b/>
      <w:bCs/>
      <w:kern w:val="2"/>
      <w:sz w:val="32"/>
      <w:szCs w:val="32"/>
    </w:rPr>
  </w:style>
  <w:style w:type="character" w:customStyle="1" w:styleId="22">
    <w:name w:val="标题 3 字符"/>
    <w:basedOn w:val="15"/>
    <w:link w:val="4"/>
    <w:autoRedefine/>
    <w:qFormat/>
    <w:uiPriority w:val="0"/>
    <w:rPr>
      <w:rFonts w:eastAsia="黑体"/>
      <w:bCs/>
      <w:kern w:val="2"/>
      <w:sz w:val="32"/>
      <w:szCs w:val="32"/>
    </w:rPr>
  </w:style>
  <w:style w:type="paragraph" w:customStyle="1" w:styleId="23">
    <w:name w:val="Table Text"/>
    <w:basedOn w:val="1"/>
    <w:semiHidden/>
    <w:qFormat/>
    <w:uiPriority w:val="0"/>
    <w:rPr>
      <w:rFonts w:ascii="仿宋" w:hAnsi="仿宋" w:eastAsia="仿宋" w:cs="仿宋"/>
      <w:sz w:val="28"/>
      <w:szCs w:val="28"/>
      <w:lang w:val="en-US" w:eastAsia="en-US" w:bidi="ar-SA"/>
    </w:rPr>
  </w:style>
  <w:style w:type="table" w:customStyle="1" w:styleId="24">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image" Target="media/image5.png"/><Relationship Id="rId8" Type="http://schemas.openxmlformats.org/officeDocument/2006/relationships/image" Target="media/image4.png"/><Relationship Id="rId7" Type="http://schemas.openxmlformats.org/officeDocument/2006/relationships/image" Target="media/image3.png"/><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20</Pages>
  <Words>301</Words>
  <Characters>301</Characters>
  <Lines>14</Lines>
  <Paragraphs>4</Paragraphs>
  <TotalTime>9</TotalTime>
  <ScaleCrop>false</ScaleCrop>
  <LinksUpToDate>false</LinksUpToDate>
  <CharactersWithSpaces>301</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2022-03-24T07:44:00Z</dcterms:created>
  <dc:creator>岳麓红叶</dc:creator>
  <cp:lastModifiedBy>终于</cp:lastModifiedBy>
  <cp:lastPrinted>2023-09-14T01:41:00Z</cp:lastPrinted>
  <dcterms:modified xsi:type="dcterms:W3CDTF">2026-10-23T05:44:20Z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83EEAA0DC14A47008CDA08F2C629AFBF_13</vt:lpwstr>
  </property>
  <property fmtid="{D5CDD505-2E9C-101B-9397-08002B2CF9AE}" pid="4" name="KSOTemplateDocerSaveRecord">
    <vt:lpwstr>eyJoZGlkIjoiYWIzMTUyZGNkNWNkOGEzYjE1NGUxN2U3NTQxMjA5ZjUiLCJ1c2VySWQiOiI0MjA4NDYxMTMifQ==</vt:lpwstr>
  </property>
</Properties>
</file>